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39AB" w14:textId="77777777" w:rsidR="006F5605" w:rsidRDefault="006F5605" w:rsidP="006F5605">
      <w:pPr>
        <w:rPr>
          <w:sz w:val="28"/>
          <w:lang w:val="hr-HR"/>
        </w:rPr>
      </w:pPr>
      <w:r>
        <w:rPr>
          <w:sz w:val="28"/>
          <w:lang w:val="hr-HR"/>
        </w:rPr>
        <w:t>Lovran, 23.01.2024.</w:t>
      </w:r>
    </w:p>
    <w:p w14:paraId="5FE32A50" w14:textId="3CA65DD8" w:rsidR="006F5605" w:rsidRDefault="006F5605" w:rsidP="006F5605">
      <w:pPr>
        <w:rPr>
          <w:sz w:val="28"/>
          <w:lang w:val="hr-HR"/>
        </w:rPr>
      </w:pPr>
      <w:r>
        <w:rPr>
          <w:sz w:val="28"/>
          <w:lang w:val="hr-HR"/>
        </w:rPr>
        <w:t>Ur. broj: 2156/02-62-02-01-2</w:t>
      </w:r>
      <w:r w:rsidR="00566AB4">
        <w:rPr>
          <w:sz w:val="28"/>
          <w:lang w:val="hr-HR"/>
        </w:rPr>
        <w:t>4</w:t>
      </w:r>
      <w:r>
        <w:rPr>
          <w:sz w:val="28"/>
          <w:lang w:val="hr-HR"/>
        </w:rPr>
        <w:t>-2</w:t>
      </w:r>
    </w:p>
    <w:p w14:paraId="28DB2D0F" w14:textId="072C0DB5" w:rsidR="006F5605" w:rsidRDefault="006F5605" w:rsidP="006F5605">
      <w:pPr>
        <w:rPr>
          <w:sz w:val="28"/>
          <w:lang w:val="hr-HR"/>
        </w:rPr>
      </w:pPr>
      <w:r>
        <w:rPr>
          <w:sz w:val="28"/>
          <w:lang w:val="hr-HR"/>
        </w:rPr>
        <w:t>Klasa: 400-05/2</w:t>
      </w:r>
      <w:r w:rsidR="00566AB4">
        <w:rPr>
          <w:sz w:val="28"/>
          <w:lang w:val="hr-HR"/>
        </w:rPr>
        <w:t>4</w:t>
      </w:r>
      <w:r>
        <w:rPr>
          <w:sz w:val="28"/>
          <w:lang w:val="hr-HR"/>
        </w:rPr>
        <w:t>-01/1</w:t>
      </w:r>
    </w:p>
    <w:p w14:paraId="7B5C64CC" w14:textId="77777777" w:rsidR="006F5605" w:rsidRDefault="006F5605" w:rsidP="006F5605">
      <w:pPr>
        <w:rPr>
          <w:sz w:val="28"/>
          <w:lang w:val="hr-HR"/>
        </w:rPr>
      </w:pPr>
    </w:p>
    <w:p w14:paraId="2293E9D6" w14:textId="77777777" w:rsidR="006F5605" w:rsidRDefault="006F5605" w:rsidP="006F5605">
      <w:pPr>
        <w:pStyle w:val="Naslov5"/>
        <w:rPr>
          <w:b/>
          <w:bCs/>
          <w:sz w:val="32"/>
        </w:rPr>
      </w:pPr>
      <w:r>
        <w:rPr>
          <w:b/>
          <w:bCs/>
          <w:sz w:val="32"/>
        </w:rPr>
        <w:t xml:space="preserve">             BILJEŠKE UZ FINANCIJSKI IZVJEŠTAJ</w:t>
      </w:r>
    </w:p>
    <w:p w14:paraId="1F7E76CF" w14:textId="77777777" w:rsidR="006F5605" w:rsidRDefault="006F5605" w:rsidP="006F5605">
      <w:pPr>
        <w:pStyle w:val="Naslov5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ZA RAZDOBLJE </w:t>
      </w:r>
    </w:p>
    <w:p w14:paraId="51A0A24A" w14:textId="77777777" w:rsidR="006F5605" w:rsidRDefault="006F5605" w:rsidP="006F5605">
      <w:pPr>
        <w:jc w:val="center"/>
        <w:rPr>
          <w:b/>
          <w:bCs/>
          <w:sz w:val="32"/>
          <w:lang w:val="hr-HR"/>
        </w:rPr>
      </w:pPr>
      <w:r>
        <w:rPr>
          <w:b/>
          <w:bCs/>
          <w:sz w:val="32"/>
          <w:lang w:val="hr-HR"/>
        </w:rPr>
        <w:t xml:space="preserve">   OD 01.01.2023. DO 31.12.2023. GODINE</w:t>
      </w:r>
    </w:p>
    <w:p w14:paraId="1A7EC87A" w14:textId="77777777" w:rsidR="006F5605" w:rsidRDefault="006F5605" w:rsidP="006F5605">
      <w:pPr>
        <w:jc w:val="center"/>
        <w:rPr>
          <w:b/>
          <w:bCs/>
          <w:sz w:val="32"/>
          <w:lang w:val="hr-HR"/>
        </w:rPr>
      </w:pPr>
    </w:p>
    <w:p w14:paraId="0CDDB0C3" w14:textId="77777777" w:rsidR="006F5605" w:rsidRDefault="006F5605" w:rsidP="006F5605">
      <w:pPr>
        <w:ind w:left="360"/>
        <w:rPr>
          <w:sz w:val="24"/>
          <w:lang w:val="hr-HR"/>
        </w:rPr>
      </w:pPr>
    </w:p>
    <w:p w14:paraId="2FD2E469" w14:textId="77777777" w:rsidR="006F5605" w:rsidRDefault="006F5605" w:rsidP="006F5605">
      <w:pPr>
        <w:pStyle w:val="Naslov5"/>
        <w:rPr>
          <w:b/>
        </w:rPr>
      </w:pPr>
      <w:r>
        <w:rPr>
          <w:b/>
        </w:rPr>
        <w:t>BILJEŠKE UZ BILANCU</w:t>
      </w:r>
    </w:p>
    <w:p w14:paraId="48915321" w14:textId="77777777" w:rsidR="006F5605" w:rsidRDefault="006F5605" w:rsidP="006F5605">
      <w:pPr>
        <w:rPr>
          <w:sz w:val="24"/>
          <w:lang w:val="hr-HR"/>
        </w:rPr>
      </w:pPr>
    </w:p>
    <w:p w14:paraId="0A2F01AB" w14:textId="77777777" w:rsidR="006F5605" w:rsidRDefault="006F5605" w:rsidP="006F5605">
      <w:pPr>
        <w:pStyle w:val="Tijeloteksta"/>
        <w:numPr>
          <w:ilvl w:val="0"/>
          <w:numId w:val="2"/>
        </w:numPr>
      </w:pPr>
      <w:r>
        <w:t>Nefinancijska dugotrajna imovina iskazuje se po pojedinim skupinama po sadašnjoj     vrijednosti, kada od nabavne  vrijednosti odbijemo svote ispravka vrijednosti koji se vrši linearnom metodom otpisa.</w:t>
      </w:r>
    </w:p>
    <w:p w14:paraId="485FA715" w14:textId="77777777" w:rsidR="006F5605" w:rsidRDefault="006F5605" w:rsidP="006F5605">
      <w:pPr>
        <w:rPr>
          <w:sz w:val="24"/>
          <w:lang w:val="hr-HR"/>
        </w:rPr>
      </w:pPr>
    </w:p>
    <w:p w14:paraId="18999FAE" w14:textId="3D24F35A" w:rsidR="006F5605" w:rsidRDefault="006F5605" w:rsidP="006F5605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Tekući otpis imovine u 202</w:t>
      </w:r>
      <w:r w:rsidR="00566AB4">
        <w:rPr>
          <w:sz w:val="24"/>
          <w:lang w:val="hr-HR"/>
        </w:rPr>
        <w:t>3</w:t>
      </w:r>
      <w:r>
        <w:rPr>
          <w:sz w:val="24"/>
          <w:lang w:val="hr-HR"/>
        </w:rPr>
        <w:t xml:space="preserve">. godini iznosio je </w:t>
      </w:r>
      <w:r w:rsidR="00566AB4">
        <w:rPr>
          <w:sz w:val="24"/>
          <w:lang w:val="hr-HR"/>
        </w:rPr>
        <w:t>57.024,70 E</w:t>
      </w:r>
      <w:r>
        <w:rPr>
          <w:sz w:val="24"/>
          <w:lang w:val="hr-HR"/>
        </w:rPr>
        <w:t xml:space="preserve">, a sadašnja vrijednost dugotrajne imovine  iznosi </w:t>
      </w:r>
      <w:r w:rsidR="00566AB4">
        <w:rPr>
          <w:sz w:val="24"/>
          <w:lang w:val="hr-HR"/>
        </w:rPr>
        <w:t>1.096.874,76 E</w:t>
      </w:r>
    </w:p>
    <w:p w14:paraId="588FA1E3" w14:textId="77777777" w:rsidR="006F5605" w:rsidRDefault="006F5605" w:rsidP="006F5605">
      <w:pPr>
        <w:pStyle w:val="Odlomakpopisa"/>
        <w:rPr>
          <w:sz w:val="24"/>
          <w:lang w:val="hr-HR"/>
        </w:rPr>
      </w:pPr>
    </w:p>
    <w:p w14:paraId="19426CD7" w14:textId="72ACA4C4" w:rsidR="006F5605" w:rsidRDefault="006F5605" w:rsidP="006F5605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         Tijekom 202</w:t>
      </w:r>
      <w:r w:rsidR="00566AB4">
        <w:rPr>
          <w:sz w:val="24"/>
          <w:lang w:val="hr-HR"/>
        </w:rPr>
        <w:t>3</w:t>
      </w:r>
      <w:r>
        <w:rPr>
          <w:sz w:val="24"/>
          <w:lang w:val="hr-HR"/>
        </w:rPr>
        <w:t xml:space="preserve">.g. u poslovne knjige uvedena je dugotrajna imovina u vrijednosti     </w:t>
      </w:r>
    </w:p>
    <w:p w14:paraId="245632BF" w14:textId="58E250CF" w:rsidR="006F5605" w:rsidRDefault="006F5605" w:rsidP="006F5605">
      <w:pPr>
        <w:ind w:left="1215"/>
        <w:rPr>
          <w:sz w:val="24"/>
          <w:lang w:val="hr-HR"/>
        </w:rPr>
      </w:pPr>
      <w:r>
        <w:rPr>
          <w:sz w:val="24"/>
          <w:lang w:val="hr-HR"/>
        </w:rPr>
        <w:t xml:space="preserve"> od </w:t>
      </w:r>
      <w:r w:rsidR="00566AB4">
        <w:rPr>
          <w:sz w:val="24"/>
          <w:lang w:val="hr-HR"/>
        </w:rPr>
        <w:t>50.127,69 E.</w:t>
      </w:r>
      <w:r>
        <w:rPr>
          <w:sz w:val="24"/>
          <w:lang w:val="hr-HR"/>
        </w:rPr>
        <w:t xml:space="preserve"> </w:t>
      </w:r>
    </w:p>
    <w:p w14:paraId="19E59D89" w14:textId="484F34F4" w:rsidR="006F5605" w:rsidRDefault="006F5605" w:rsidP="006F5605">
      <w:pPr>
        <w:ind w:left="1215"/>
        <w:rPr>
          <w:sz w:val="24"/>
          <w:szCs w:val="24"/>
          <w:lang w:val="hr-HR"/>
        </w:rPr>
      </w:pPr>
      <w:r>
        <w:rPr>
          <w:sz w:val="24"/>
          <w:lang w:val="hr-HR"/>
        </w:rPr>
        <w:t>-</w:t>
      </w:r>
      <w:r>
        <w:rPr>
          <w:sz w:val="24"/>
          <w:szCs w:val="24"/>
          <w:lang w:val="hr-HR"/>
        </w:rPr>
        <w:t xml:space="preserve"> Novčanim sredstvima iz donacije kupljena je oprema u vrijednosti od </w:t>
      </w:r>
      <w:r w:rsidR="00566AB4">
        <w:rPr>
          <w:sz w:val="24"/>
          <w:szCs w:val="24"/>
          <w:lang w:val="hr-HR"/>
        </w:rPr>
        <w:t>7.297,56 E</w:t>
      </w:r>
      <w:r>
        <w:rPr>
          <w:sz w:val="24"/>
          <w:szCs w:val="24"/>
          <w:lang w:val="hr-HR"/>
        </w:rPr>
        <w:t xml:space="preserve"> ( </w:t>
      </w:r>
      <w:r w:rsidR="00566AB4">
        <w:rPr>
          <w:sz w:val="24"/>
          <w:szCs w:val="24"/>
          <w:lang w:val="hr-HR"/>
        </w:rPr>
        <w:t>perilica rublja za R.J. Rijeka, fotokopirni aparat za računovodstvo i tri</w:t>
      </w:r>
      <w:r>
        <w:rPr>
          <w:sz w:val="24"/>
          <w:szCs w:val="24"/>
          <w:lang w:val="hr-HR"/>
        </w:rPr>
        <w:t xml:space="preserve"> klima uređaja )</w:t>
      </w:r>
    </w:p>
    <w:p w14:paraId="18D94393" w14:textId="494E9FBB" w:rsidR="006F5605" w:rsidRDefault="006F5605" w:rsidP="006F5605">
      <w:pPr>
        <w:ind w:left="121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Iz donacije je dobiven </w:t>
      </w:r>
      <w:r w:rsidR="00566AB4">
        <w:rPr>
          <w:sz w:val="24"/>
          <w:szCs w:val="24"/>
          <w:lang w:val="hr-HR"/>
        </w:rPr>
        <w:t>PS 5 računalo i jedan led TV prijemnik LG</w:t>
      </w:r>
      <w:r>
        <w:rPr>
          <w:sz w:val="24"/>
          <w:szCs w:val="24"/>
          <w:lang w:val="hr-HR"/>
        </w:rPr>
        <w:t xml:space="preserve">  u vrijednosti </w:t>
      </w:r>
      <w:r w:rsidR="00566AB4">
        <w:rPr>
          <w:sz w:val="24"/>
          <w:szCs w:val="24"/>
          <w:lang w:val="hr-HR"/>
        </w:rPr>
        <w:t>1.279,39 E.</w:t>
      </w:r>
      <w:r>
        <w:rPr>
          <w:sz w:val="24"/>
          <w:szCs w:val="24"/>
          <w:lang w:val="hr-HR"/>
        </w:rPr>
        <w:t xml:space="preserve">  </w:t>
      </w:r>
    </w:p>
    <w:p w14:paraId="620217B9" w14:textId="488A66BA" w:rsidR="006F5605" w:rsidRDefault="006F5605" w:rsidP="006F5605">
      <w:pPr>
        <w:ind w:left="121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Proračunskim sredstvima je financiran</w:t>
      </w:r>
      <w:r w:rsidR="00566AB4">
        <w:rPr>
          <w:sz w:val="24"/>
          <w:szCs w:val="24"/>
          <w:lang w:val="hr-HR"/>
        </w:rPr>
        <w:t>a nabava dva osobna vozila u iznosu od 29.011,35 E.</w:t>
      </w:r>
    </w:p>
    <w:p w14:paraId="637A5FCA" w14:textId="793FF50C" w:rsidR="00566AB4" w:rsidRDefault="006F5605" w:rsidP="00566AB4">
      <w:pPr>
        <w:ind w:left="1215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566AB4">
        <w:rPr>
          <w:sz w:val="24"/>
          <w:szCs w:val="24"/>
          <w:lang w:val="hr-HR"/>
        </w:rPr>
        <w:t xml:space="preserve">Ustupljena je dugotrajna imovina (11 računala All 2 ) od strane nadležnog Ministarstva u vrijednosti 12.539,40 E </w:t>
      </w:r>
    </w:p>
    <w:p w14:paraId="36C49D08" w14:textId="77777777" w:rsidR="00566AB4" w:rsidRDefault="00566AB4" w:rsidP="00566AB4">
      <w:pPr>
        <w:ind w:left="1215"/>
        <w:rPr>
          <w:sz w:val="24"/>
          <w:szCs w:val="24"/>
          <w:lang w:val="hr-HR"/>
        </w:rPr>
      </w:pPr>
    </w:p>
    <w:p w14:paraId="4FF25674" w14:textId="77777777" w:rsidR="00566AB4" w:rsidRDefault="00566AB4" w:rsidP="00566AB4">
      <w:pPr>
        <w:ind w:left="1215"/>
        <w:rPr>
          <w:sz w:val="24"/>
          <w:szCs w:val="24"/>
          <w:lang w:val="hr-HR"/>
        </w:rPr>
      </w:pPr>
    </w:p>
    <w:p w14:paraId="42D80D2C" w14:textId="683E8EC5" w:rsidR="006F5605" w:rsidRDefault="006F5605" w:rsidP="00566AB4">
      <w:pPr>
        <w:ind w:left="1215"/>
        <w:rPr>
          <w:sz w:val="24"/>
          <w:lang w:val="hr-HR"/>
        </w:rPr>
      </w:pPr>
      <w:r>
        <w:rPr>
          <w:sz w:val="24"/>
          <w:lang w:val="hr-HR"/>
        </w:rPr>
        <w:t>Tijekom 202</w:t>
      </w:r>
      <w:r w:rsidR="00566AB4">
        <w:rPr>
          <w:sz w:val="24"/>
          <w:lang w:val="hr-HR"/>
        </w:rPr>
        <w:t>3</w:t>
      </w:r>
      <w:r>
        <w:rPr>
          <w:sz w:val="24"/>
          <w:lang w:val="hr-HR"/>
        </w:rPr>
        <w:t>.godine uveden je sitan inventar u poslovne knjige u ukupnom iznosu od</w:t>
      </w:r>
      <w:r w:rsidR="00566AB4">
        <w:rPr>
          <w:sz w:val="24"/>
          <w:lang w:val="hr-HR"/>
        </w:rPr>
        <w:t xml:space="preserve"> 20.561,20 E </w:t>
      </w:r>
      <w:r>
        <w:rPr>
          <w:sz w:val="24"/>
          <w:lang w:val="hr-HR"/>
        </w:rPr>
        <w:t xml:space="preserve">iz donacije </w:t>
      </w:r>
      <w:r w:rsidR="00566AB4">
        <w:rPr>
          <w:sz w:val="24"/>
          <w:lang w:val="hr-HR"/>
        </w:rPr>
        <w:t>14.171,86 E</w:t>
      </w:r>
      <w:r>
        <w:rPr>
          <w:sz w:val="24"/>
          <w:lang w:val="hr-HR"/>
        </w:rPr>
        <w:t xml:space="preserve">, a  proračuna </w:t>
      </w:r>
      <w:r w:rsidR="00566AB4">
        <w:rPr>
          <w:sz w:val="24"/>
          <w:lang w:val="hr-HR"/>
        </w:rPr>
        <w:t>6.389,34 E.</w:t>
      </w:r>
    </w:p>
    <w:p w14:paraId="757E2101" w14:textId="77777777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02C52345" w14:textId="0B6D5550" w:rsidR="006F5605" w:rsidRDefault="006F5605" w:rsidP="006F5605">
      <w:pPr>
        <w:rPr>
          <w:sz w:val="24"/>
          <w:lang w:val="hr-HR"/>
        </w:rPr>
      </w:pPr>
      <w:r>
        <w:rPr>
          <w:b/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>5</w:t>
      </w:r>
      <w:r>
        <w:rPr>
          <w:sz w:val="24"/>
          <w:lang w:val="hr-HR"/>
        </w:rPr>
        <w:t>.   Stanje financijskih sredstava na žiro-računu kod hrvatske poštanske banke  na dan 31.12.202</w:t>
      </w:r>
      <w:r w:rsidR="00566AB4">
        <w:rPr>
          <w:sz w:val="24"/>
          <w:lang w:val="hr-HR"/>
        </w:rPr>
        <w:t>3</w:t>
      </w:r>
      <w:r>
        <w:rPr>
          <w:sz w:val="24"/>
          <w:lang w:val="hr-HR"/>
        </w:rPr>
        <w:t xml:space="preserve">. godine iznosi </w:t>
      </w:r>
      <w:r w:rsidR="00566AB4">
        <w:rPr>
          <w:sz w:val="24"/>
          <w:lang w:val="hr-HR"/>
        </w:rPr>
        <w:t>48.740,86 E</w:t>
      </w:r>
      <w:r>
        <w:rPr>
          <w:sz w:val="24"/>
          <w:lang w:val="hr-HR"/>
        </w:rPr>
        <w:t xml:space="preserve"> – struktura prikazana veza bilješka 7.</w:t>
      </w:r>
      <w:r>
        <w:rPr>
          <w:sz w:val="24"/>
          <w:szCs w:val="24"/>
          <w:lang w:val="hr-HR"/>
        </w:rPr>
        <w:t>,   a</w:t>
      </w:r>
      <w:r>
        <w:rPr>
          <w:sz w:val="24"/>
          <w:lang w:val="hr-HR"/>
        </w:rPr>
        <w:t xml:space="preserve">            </w:t>
      </w:r>
    </w:p>
    <w:p w14:paraId="5FE6C3F0" w14:textId="52F17D10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  <w:r>
        <w:rPr>
          <w:sz w:val="24"/>
          <w:lang w:val="hr-HR"/>
        </w:rPr>
        <w:tab/>
        <w:t>odgovara izvatku br.</w:t>
      </w:r>
      <w:r w:rsidR="00AD68EC">
        <w:rPr>
          <w:sz w:val="24"/>
          <w:lang w:val="hr-HR"/>
        </w:rPr>
        <w:t>206</w:t>
      </w:r>
      <w:r>
        <w:rPr>
          <w:sz w:val="24"/>
          <w:lang w:val="hr-HR"/>
        </w:rPr>
        <w:t>/2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>. od 31.12.202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>.g. i stanju žiro-računa  obrasca PR-RAS</w:t>
      </w:r>
    </w:p>
    <w:p w14:paraId="32F7BF08" w14:textId="77777777" w:rsidR="006F5605" w:rsidRDefault="006F5605" w:rsidP="006F5605">
      <w:pPr>
        <w:tabs>
          <w:tab w:val="left" w:pos="795"/>
        </w:tabs>
        <w:rPr>
          <w:sz w:val="24"/>
          <w:lang w:val="hr-HR"/>
        </w:rPr>
      </w:pPr>
    </w:p>
    <w:p w14:paraId="65687583" w14:textId="70238448" w:rsidR="006F5605" w:rsidRDefault="006F5605" w:rsidP="006F5605">
      <w:pPr>
        <w:tabs>
          <w:tab w:val="left" w:pos="795"/>
        </w:tabs>
        <w:ind w:left="284"/>
        <w:rPr>
          <w:sz w:val="24"/>
          <w:lang w:val="hr-HR"/>
        </w:rPr>
      </w:pPr>
      <w:r>
        <w:rPr>
          <w:sz w:val="24"/>
          <w:szCs w:val="24"/>
          <w:lang w:val="hr-HR"/>
        </w:rPr>
        <w:t>6</w:t>
      </w:r>
      <w:r>
        <w:rPr>
          <w:sz w:val="24"/>
          <w:lang w:val="hr-HR"/>
        </w:rPr>
        <w:t xml:space="preserve">.    Ostala potraživanja na iznos od </w:t>
      </w:r>
      <w:r w:rsidR="00AD68EC">
        <w:rPr>
          <w:sz w:val="24"/>
          <w:lang w:val="hr-HR"/>
        </w:rPr>
        <w:t>1</w:t>
      </w:r>
      <w:r w:rsidR="00683DB2">
        <w:rPr>
          <w:sz w:val="24"/>
          <w:lang w:val="hr-HR"/>
        </w:rPr>
        <w:t>7.687,80</w:t>
      </w:r>
      <w:r w:rsidR="00AD68EC">
        <w:rPr>
          <w:sz w:val="24"/>
          <w:lang w:val="hr-HR"/>
        </w:rPr>
        <w:t xml:space="preserve"> E</w:t>
      </w:r>
      <w:r>
        <w:rPr>
          <w:sz w:val="24"/>
          <w:lang w:val="hr-HR"/>
        </w:rPr>
        <w:t>–  se odnose na bolovanja na teret  HZZO.</w:t>
      </w:r>
    </w:p>
    <w:p w14:paraId="73711A19" w14:textId="77777777" w:rsidR="006F5605" w:rsidRDefault="006F5605" w:rsidP="006F5605">
      <w:pPr>
        <w:tabs>
          <w:tab w:val="left" w:pos="795"/>
        </w:tabs>
        <w:ind w:left="284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5503266B" w14:textId="4070B853" w:rsidR="006F5605" w:rsidRDefault="006F5605" w:rsidP="006F5605">
      <w:pPr>
        <w:tabs>
          <w:tab w:val="left" w:pos="795"/>
        </w:tabs>
        <w:ind w:left="284"/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>7</w:t>
      </w:r>
      <w:r>
        <w:rPr>
          <w:sz w:val="24"/>
          <w:lang w:val="hr-HR"/>
        </w:rPr>
        <w:t>.  Kontinuirani rashodi budućeg razdoblja – koji će teretiti plan poslovanja 202</w:t>
      </w:r>
      <w:r w:rsidR="00AD68EC">
        <w:rPr>
          <w:sz w:val="24"/>
          <w:lang w:val="hr-HR"/>
        </w:rPr>
        <w:t>4.</w:t>
      </w:r>
      <w:r>
        <w:rPr>
          <w:sz w:val="24"/>
          <w:lang w:val="hr-HR"/>
        </w:rPr>
        <w:t xml:space="preserve"> g. proračuna iznose </w:t>
      </w:r>
      <w:r w:rsidR="00AD68EC">
        <w:rPr>
          <w:sz w:val="24"/>
          <w:lang w:val="hr-HR"/>
        </w:rPr>
        <w:t>118.134,04 E</w:t>
      </w:r>
      <w:r>
        <w:rPr>
          <w:sz w:val="24"/>
          <w:lang w:val="hr-HR"/>
        </w:rPr>
        <w:t xml:space="preserve"> (troškovi prema dobavljačima – </w:t>
      </w:r>
      <w:r w:rsidR="00AD68EC">
        <w:rPr>
          <w:sz w:val="24"/>
          <w:lang w:val="hr-HR"/>
        </w:rPr>
        <w:t>5.650,65 E</w:t>
      </w:r>
      <w:r>
        <w:rPr>
          <w:sz w:val="24"/>
          <w:lang w:val="hr-HR"/>
        </w:rPr>
        <w:t>, za nezapošljavanje invalida</w:t>
      </w:r>
      <w:r w:rsidR="00AD68EC">
        <w:rPr>
          <w:sz w:val="24"/>
          <w:lang w:val="hr-HR"/>
        </w:rPr>
        <w:t xml:space="preserve"> 280,00 E </w:t>
      </w:r>
      <w:r>
        <w:rPr>
          <w:sz w:val="24"/>
          <w:lang w:val="hr-HR"/>
        </w:rPr>
        <w:t>, dok troškovi za plaće radnika iz XII/2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 – redovni radnici </w:t>
      </w:r>
      <w:r w:rsidR="00AD68EC">
        <w:rPr>
          <w:sz w:val="24"/>
          <w:lang w:val="hr-HR"/>
        </w:rPr>
        <w:t>110.459,30 E, a obveze za plaće XII/23. za obiteljskog suradnika iz projekta NPOO iznose 1.744,09 E.</w:t>
      </w:r>
      <w:r>
        <w:rPr>
          <w:sz w:val="24"/>
          <w:lang w:val="hr-HR"/>
        </w:rPr>
        <w:t xml:space="preserve"> </w:t>
      </w:r>
    </w:p>
    <w:p w14:paraId="74E5C217" w14:textId="77777777" w:rsidR="006F5605" w:rsidRDefault="006F5605" w:rsidP="006F5605">
      <w:pPr>
        <w:tabs>
          <w:tab w:val="left" w:pos="795"/>
        </w:tabs>
        <w:ind w:left="284"/>
        <w:jc w:val="both"/>
        <w:rPr>
          <w:sz w:val="24"/>
          <w:lang w:val="hr-HR"/>
        </w:rPr>
      </w:pPr>
    </w:p>
    <w:p w14:paraId="2D53E9C9" w14:textId="77777777" w:rsidR="006F5605" w:rsidRDefault="006F5605" w:rsidP="006F5605">
      <w:pPr>
        <w:tabs>
          <w:tab w:val="left" w:pos="795"/>
        </w:tabs>
        <w:ind w:left="360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</w:t>
      </w:r>
    </w:p>
    <w:p w14:paraId="073CA08F" w14:textId="77777777" w:rsidR="006F5605" w:rsidRDefault="006F5605" w:rsidP="006F5605">
      <w:pPr>
        <w:tabs>
          <w:tab w:val="left" w:pos="795"/>
        </w:tabs>
        <w:ind w:left="360"/>
        <w:rPr>
          <w:sz w:val="24"/>
          <w:lang w:val="hr-HR"/>
        </w:rPr>
      </w:pPr>
    </w:p>
    <w:p w14:paraId="3BE84DF0" w14:textId="31D7C99B" w:rsidR="006F5605" w:rsidRDefault="006F5605" w:rsidP="006F5605">
      <w:pPr>
        <w:tabs>
          <w:tab w:val="left" w:pos="795"/>
        </w:tabs>
        <w:ind w:left="360"/>
        <w:rPr>
          <w:sz w:val="24"/>
          <w:lang w:val="hr-HR"/>
        </w:rPr>
      </w:pPr>
      <w:r>
        <w:rPr>
          <w:sz w:val="24"/>
          <w:lang w:val="hr-HR"/>
        </w:rPr>
        <w:t xml:space="preserve">8.   – obveze za rashode poslovanja iznose                                       </w:t>
      </w:r>
      <w:r w:rsidR="00AD68EC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</w:t>
      </w:r>
      <w:r w:rsidR="00AD68EC">
        <w:rPr>
          <w:sz w:val="24"/>
          <w:lang w:val="hr-HR"/>
        </w:rPr>
        <w:t>143.247,60 E</w:t>
      </w:r>
      <w:r>
        <w:rPr>
          <w:sz w:val="24"/>
          <w:lang w:val="hr-HR"/>
        </w:rPr>
        <w:t xml:space="preserve">     </w:t>
      </w:r>
    </w:p>
    <w:p w14:paraId="5A02CEAC" w14:textId="77777777" w:rsidR="006F5605" w:rsidRDefault="006F5605" w:rsidP="006F5605">
      <w:pPr>
        <w:tabs>
          <w:tab w:val="left" w:pos="795"/>
        </w:tabs>
        <w:ind w:left="284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</w:t>
      </w:r>
    </w:p>
    <w:p w14:paraId="38BF7833" w14:textId="26915E34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obveze za plaće XII/2</w:t>
      </w:r>
      <w:r w:rsidR="00AD68EC">
        <w:rPr>
          <w:sz w:val="24"/>
          <w:lang w:val="hr-HR"/>
        </w:rPr>
        <w:t>3 i bolovanja na teret HZZO       112.004,26 E</w:t>
      </w:r>
      <w:r>
        <w:rPr>
          <w:sz w:val="24"/>
          <w:lang w:val="hr-HR"/>
        </w:rPr>
        <w:t xml:space="preserve">                                               </w:t>
      </w:r>
    </w:p>
    <w:p w14:paraId="2472FC98" w14:textId="4CF41E9A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obveze za </w:t>
      </w:r>
      <w:r w:rsidR="00AD68EC">
        <w:rPr>
          <w:sz w:val="24"/>
          <w:lang w:val="hr-HR"/>
        </w:rPr>
        <w:t>plaću XII/23. NPOO</w:t>
      </w:r>
      <w:r>
        <w:rPr>
          <w:sz w:val="24"/>
          <w:lang w:val="hr-HR"/>
        </w:rPr>
        <w:t xml:space="preserve">                                         </w:t>
      </w:r>
      <w:r w:rsidR="00AD68EC">
        <w:rPr>
          <w:sz w:val="24"/>
          <w:lang w:val="hr-HR"/>
        </w:rPr>
        <w:t>1.744,09 E</w:t>
      </w:r>
    </w:p>
    <w:p w14:paraId="6A51124E" w14:textId="4F8FBC3B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obveze za nezapošljavanje invalida                                 </w:t>
      </w:r>
      <w:r w:rsidR="00AD68EC">
        <w:rPr>
          <w:sz w:val="24"/>
          <w:lang w:val="hr-HR"/>
        </w:rPr>
        <w:t xml:space="preserve">     280,00 E</w:t>
      </w:r>
      <w:r>
        <w:rPr>
          <w:sz w:val="24"/>
          <w:lang w:val="hr-HR"/>
        </w:rPr>
        <w:t xml:space="preserve">                             </w:t>
      </w:r>
    </w:p>
    <w:p w14:paraId="4338384A" w14:textId="585CD265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neplaćene ulazne fakture dobavljača                           </w:t>
      </w:r>
      <w:r w:rsidR="00AD68EC">
        <w:rPr>
          <w:sz w:val="24"/>
          <w:lang w:val="hr-HR"/>
        </w:rPr>
        <w:t xml:space="preserve">       5.650,65 E</w:t>
      </w:r>
    </w:p>
    <w:p w14:paraId="5ED455AF" w14:textId="6A6570BD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obveze prema Ministarstvu(kamata i neutrošena</w:t>
      </w:r>
      <w:r w:rsidR="00AD68EC">
        <w:rPr>
          <w:sz w:val="24"/>
          <w:lang w:val="hr-HR"/>
        </w:rPr>
        <w:t xml:space="preserve">               7.425,65 E</w:t>
      </w:r>
    </w:p>
    <w:p w14:paraId="12E7FC82" w14:textId="03200C88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sredstva blagajne)                                                        </w:t>
      </w:r>
      <w:r w:rsidR="00AD68EC">
        <w:rPr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</w:t>
      </w:r>
    </w:p>
    <w:p w14:paraId="68CECA36" w14:textId="6509ED1B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</w:t>
      </w:r>
      <w:bookmarkStart w:id="0" w:name="_Hlk156315324"/>
      <w:r>
        <w:rPr>
          <w:sz w:val="24"/>
          <w:lang w:val="hr-HR"/>
        </w:rPr>
        <w:t xml:space="preserve">ostale obveze za refundaciju bolovanja  HZZO         </w:t>
      </w:r>
      <w:r w:rsidR="00AD68EC">
        <w:rPr>
          <w:sz w:val="24"/>
          <w:lang w:val="hr-HR"/>
        </w:rPr>
        <w:t xml:space="preserve">   </w:t>
      </w:r>
      <w:r>
        <w:rPr>
          <w:sz w:val="24"/>
          <w:lang w:val="hr-HR"/>
        </w:rPr>
        <w:t xml:space="preserve"> </w:t>
      </w:r>
      <w:r w:rsidR="00AD68EC">
        <w:rPr>
          <w:sz w:val="24"/>
          <w:lang w:val="hr-HR"/>
        </w:rPr>
        <w:t xml:space="preserve">   </w:t>
      </w:r>
      <w:bookmarkEnd w:id="0"/>
      <w:r w:rsidR="00AD68EC">
        <w:rPr>
          <w:sz w:val="24"/>
          <w:lang w:val="hr-HR"/>
        </w:rPr>
        <w:t>13.029,56 E</w:t>
      </w:r>
      <w:r>
        <w:rPr>
          <w:sz w:val="24"/>
          <w:lang w:val="hr-HR"/>
        </w:rPr>
        <w:t xml:space="preserve">  </w:t>
      </w:r>
    </w:p>
    <w:p w14:paraId="5489863A" w14:textId="2B65A5C4" w:rsidR="00AD68EC" w:rsidRDefault="00AD68EC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- ostale obveze za refundaciju bolovanja  HZZOZZR          3.113,28 E                </w:t>
      </w:r>
    </w:p>
    <w:p w14:paraId="6030624A" w14:textId="1752F9BD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AD68EC">
        <w:rPr>
          <w:sz w:val="24"/>
          <w:lang w:val="hr-HR"/>
        </w:rPr>
        <w:t xml:space="preserve">  </w:t>
      </w:r>
    </w:p>
    <w:p w14:paraId="3B37A792" w14:textId="77777777" w:rsidR="006F5605" w:rsidRDefault="006F5605" w:rsidP="006F5605">
      <w:pPr>
        <w:tabs>
          <w:tab w:val="left" w:pos="795"/>
        </w:tabs>
        <w:ind w:left="284"/>
        <w:rPr>
          <w:sz w:val="24"/>
          <w:lang w:val="hr-HR"/>
        </w:rPr>
      </w:pPr>
      <w:r>
        <w:rPr>
          <w:sz w:val="24"/>
          <w:lang w:val="hr-HR"/>
        </w:rPr>
        <w:t xml:space="preserve"> 9.  - stanje imovine jednake su obvezama i izvorima </w:t>
      </w:r>
    </w:p>
    <w:p w14:paraId="61245B16" w14:textId="77777777" w:rsidR="006F5605" w:rsidRDefault="006F5605" w:rsidP="006F5605">
      <w:pPr>
        <w:tabs>
          <w:tab w:val="left" w:pos="795"/>
        </w:tabs>
        <w:rPr>
          <w:sz w:val="24"/>
          <w:lang w:val="hr-HR"/>
        </w:rPr>
      </w:pPr>
    </w:p>
    <w:p w14:paraId="4AC74D08" w14:textId="705A7247" w:rsidR="006F5605" w:rsidRDefault="006F5605" w:rsidP="006F5605">
      <w:pPr>
        <w:tabs>
          <w:tab w:val="left" w:pos="795"/>
        </w:tabs>
        <w:ind w:left="720"/>
        <w:rPr>
          <w:sz w:val="24"/>
          <w:lang w:val="hr-HR"/>
        </w:rPr>
      </w:pPr>
      <w:r>
        <w:rPr>
          <w:sz w:val="24"/>
          <w:lang w:val="hr-HR"/>
        </w:rPr>
        <w:t>Nabavna vrijednost OSA per. 31.12.2</w:t>
      </w:r>
      <w:r w:rsidR="00AD68EC">
        <w:rPr>
          <w:sz w:val="24"/>
          <w:lang w:val="hr-HR"/>
        </w:rPr>
        <w:t>2</w:t>
      </w:r>
      <w:r>
        <w:rPr>
          <w:sz w:val="24"/>
          <w:lang w:val="hr-HR"/>
        </w:rPr>
        <w:t xml:space="preserve">.g.                                  </w:t>
      </w:r>
      <w:r w:rsidR="00AD68EC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</w:t>
      </w:r>
      <w:r w:rsidR="00AD68EC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</w:t>
      </w:r>
      <w:r w:rsidR="00AD68EC">
        <w:rPr>
          <w:sz w:val="24"/>
          <w:lang w:val="hr-HR"/>
        </w:rPr>
        <w:t>1.965.352,55</w:t>
      </w:r>
    </w:p>
    <w:p w14:paraId="5AE31747" w14:textId="687BCC53" w:rsidR="006F5605" w:rsidRDefault="006F5605" w:rsidP="006F5605">
      <w:pPr>
        <w:tabs>
          <w:tab w:val="left" w:pos="795"/>
        </w:tabs>
        <w:ind w:left="720"/>
        <w:rPr>
          <w:sz w:val="24"/>
          <w:lang w:val="hr-HR"/>
        </w:rPr>
      </w:pPr>
      <w:r>
        <w:rPr>
          <w:sz w:val="24"/>
          <w:lang w:val="hr-HR"/>
        </w:rPr>
        <w:t>+ nabavljena OSA u 202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.g                                                                  </w:t>
      </w:r>
      <w:r w:rsidR="00AD68EC">
        <w:rPr>
          <w:sz w:val="24"/>
          <w:lang w:val="hr-HR"/>
        </w:rPr>
        <w:t xml:space="preserve">  50.127,69</w:t>
      </w:r>
    </w:p>
    <w:p w14:paraId="1E2FDD42" w14:textId="6CF1A168" w:rsidR="006F5605" w:rsidRDefault="006F5605" w:rsidP="006F5605">
      <w:pPr>
        <w:tabs>
          <w:tab w:val="left" w:pos="795"/>
        </w:tabs>
        <w:ind w:left="720"/>
        <w:rPr>
          <w:sz w:val="24"/>
          <w:lang w:val="hr-HR"/>
        </w:rPr>
      </w:pPr>
      <w:r>
        <w:rPr>
          <w:sz w:val="24"/>
          <w:lang w:val="hr-HR"/>
        </w:rPr>
        <w:t xml:space="preserve"> - rashod tijekom 202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.g.                                                                        </w:t>
      </w:r>
      <w:r w:rsidR="00AD68EC">
        <w:rPr>
          <w:sz w:val="24"/>
          <w:lang w:val="hr-HR"/>
        </w:rPr>
        <w:t>15.221,63</w:t>
      </w:r>
      <w:r>
        <w:rPr>
          <w:sz w:val="24"/>
          <w:lang w:val="hr-HR"/>
        </w:rPr>
        <w:t xml:space="preserve"> </w:t>
      </w:r>
    </w:p>
    <w:p w14:paraId="2D47DFC8" w14:textId="77777777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</w:t>
      </w:r>
      <w:r>
        <w:rPr>
          <w:sz w:val="24"/>
          <w:lang w:val="hr-HR"/>
        </w:rPr>
        <w:tab/>
        <w:t xml:space="preserve">                                                                                                     ______________</w:t>
      </w:r>
    </w:p>
    <w:p w14:paraId="3960B4FA" w14:textId="69965330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Nabavna vrijednost OSA - 31.12.2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.g.                                             </w:t>
      </w:r>
      <w:r w:rsidR="00AD68EC">
        <w:rPr>
          <w:sz w:val="24"/>
          <w:lang w:val="hr-HR"/>
        </w:rPr>
        <w:t>2.000.258,61</w:t>
      </w:r>
    </w:p>
    <w:p w14:paraId="4E0BB2EF" w14:textId="1EEBD900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- ukupni otpis OSA u 202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.g.                                                              </w:t>
      </w:r>
      <w:r w:rsidR="00AD68EC">
        <w:rPr>
          <w:sz w:val="24"/>
          <w:lang w:val="hr-HR"/>
        </w:rPr>
        <w:t>903.383,85</w:t>
      </w:r>
    </w:p>
    <w:p w14:paraId="31DC6C0B" w14:textId="77777777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______________</w:t>
      </w:r>
    </w:p>
    <w:p w14:paraId="7029A714" w14:textId="1F410E26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Sadašnja vrijednost OSA                                                                    </w:t>
      </w:r>
      <w:r w:rsidR="00AD68EC">
        <w:rPr>
          <w:sz w:val="24"/>
          <w:lang w:val="hr-HR"/>
        </w:rPr>
        <w:t>1.096.874,76</w:t>
      </w:r>
    </w:p>
    <w:p w14:paraId="08FB963E" w14:textId="77777777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</w:p>
    <w:p w14:paraId="36BF7242" w14:textId="36BF1E8D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+ stanje žiro-računa                                                                            </w:t>
      </w:r>
      <w:r w:rsidR="00AD68EC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</w:t>
      </w:r>
      <w:r w:rsidR="00AD68EC">
        <w:rPr>
          <w:sz w:val="24"/>
          <w:lang w:val="hr-HR"/>
        </w:rPr>
        <w:t>48.740,86</w:t>
      </w:r>
    </w:p>
    <w:p w14:paraId="698F2E7B" w14:textId="68FFC1EA" w:rsidR="006F5605" w:rsidRDefault="006F5605" w:rsidP="006F5605">
      <w:pPr>
        <w:tabs>
          <w:tab w:val="left" w:pos="795"/>
        </w:tabs>
        <w:rPr>
          <w:sz w:val="24"/>
          <w:lang w:val="hr-HR"/>
        </w:rPr>
      </w:pPr>
      <w:r>
        <w:rPr>
          <w:sz w:val="24"/>
          <w:lang w:val="hr-HR"/>
        </w:rPr>
        <w:t xml:space="preserve">            + sva ostala potraživanja                                                                      </w:t>
      </w:r>
      <w:r w:rsidR="00AD68EC">
        <w:rPr>
          <w:sz w:val="24"/>
          <w:lang w:val="hr-HR"/>
        </w:rPr>
        <w:t>135.821,84</w:t>
      </w:r>
      <w:r>
        <w:rPr>
          <w:sz w:val="24"/>
          <w:lang w:val="hr-HR"/>
        </w:rPr>
        <w:t xml:space="preserve">          </w:t>
      </w:r>
    </w:p>
    <w:p w14:paraId="34F72317" w14:textId="77777777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_______________</w:t>
      </w:r>
    </w:p>
    <w:p w14:paraId="0809ED3F" w14:textId="377A43BE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Aktiva </w:t>
      </w:r>
      <w:r w:rsidR="00E6438E">
        <w:rPr>
          <w:sz w:val="24"/>
          <w:lang w:val="hr-HR"/>
        </w:rPr>
        <w:t>Centra</w:t>
      </w:r>
      <w:r>
        <w:rPr>
          <w:sz w:val="24"/>
          <w:lang w:val="hr-HR"/>
        </w:rPr>
        <w:t xml:space="preserve">                                                                                     </w:t>
      </w:r>
      <w:r w:rsidR="00AD68EC">
        <w:rPr>
          <w:sz w:val="24"/>
          <w:lang w:val="hr-HR"/>
        </w:rPr>
        <w:t xml:space="preserve"> 1.281.437,46</w:t>
      </w:r>
    </w:p>
    <w:p w14:paraId="7FDF2CBA" w14:textId="164AA9B7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Pasiva </w:t>
      </w:r>
      <w:r w:rsidR="00E6438E">
        <w:rPr>
          <w:sz w:val="24"/>
          <w:lang w:val="hr-HR"/>
        </w:rPr>
        <w:t>Centra</w:t>
      </w:r>
      <w:r>
        <w:rPr>
          <w:sz w:val="24"/>
          <w:lang w:val="hr-HR"/>
        </w:rPr>
        <w:t xml:space="preserve">                                                                           </w:t>
      </w:r>
      <w:r w:rsidR="00AD68EC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     </w:t>
      </w:r>
      <w:r w:rsidR="00AD68EC">
        <w:rPr>
          <w:sz w:val="24"/>
          <w:lang w:val="hr-HR"/>
        </w:rPr>
        <w:t>1.281.437,46</w:t>
      </w:r>
    </w:p>
    <w:p w14:paraId="2FC3C72B" w14:textId="77777777" w:rsidR="006F5605" w:rsidRDefault="006F5605" w:rsidP="006F5605">
      <w:pPr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14:paraId="04BC902C" w14:textId="77777777" w:rsidR="006F5605" w:rsidRDefault="006F5605" w:rsidP="006F5605">
      <w:pPr>
        <w:ind w:left="284"/>
        <w:rPr>
          <w:sz w:val="24"/>
          <w:szCs w:val="24"/>
          <w:lang w:val="hr-HR"/>
        </w:rPr>
      </w:pPr>
    </w:p>
    <w:p w14:paraId="50F38967" w14:textId="567E3D81" w:rsidR="006F5605" w:rsidRDefault="006F5605" w:rsidP="006F5605">
      <w:pPr>
        <w:ind w:left="284"/>
        <w:rPr>
          <w:sz w:val="24"/>
          <w:lang w:val="hr-HR"/>
        </w:rPr>
      </w:pPr>
      <w:r>
        <w:rPr>
          <w:sz w:val="24"/>
          <w:szCs w:val="24"/>
          <w:lang w:val="hr-HR"/>
        </w:rPr>
        <w:t xml:space="preserve"> 10</w:t>
      </w:r>
      <w:r>
        <w:rPr>
          <w:sz w:val="24"/>
          <w:lang w:val="hr-HR"/>
        </w:rPr>
        <w:t>.  31.12.202</w:t>
      </w:r>
      <w:r w:rsidR="00AD68EC">
        <w:rPr>
          <w:sz w:val="24"/>
          <w:lang w:val="hr-HR"/>
        </w:rPr>
        <w:t>3</w:t>
      </w:r>
      <w:r>
        <w:rPr>
          <w:sz w:val="24"/>
          <w:lang w:val="hr-HR"/>
        </w:rPr>
        <w:t xml:space="preserve">.g. ostvaren je ukupni višak prihoda koji je raspoloživ u sljedećem razdoblju, a iznosi </w:t>
      </w:r>
      <w:r w:rsidR="00897623">
        <w:rPr>
          <w:sz w:val="24"/>
          <w:lang w:val="hr-HR"/>
        </w:rPr>
        <w:t>41.315,10 E</w:t>
      </w:r>
      <w:r>
        <w:rPr>
          <w:sz w:val="24"/>
          <w:lang w:val="hr-HR"/>
        </w:rPr>
        <w:t xml:space="preserve">  </w:t>
      </w:r>
    </w:p>
    <w:p w14:paraId="29EB0EB5" w14:textId="77777777" w:rsidR="006F5605" w:rsidRDefault="006F5605" w:rsidP="006F5605">
      <w:pPr>
        <w:rPr>
          <w:sz w:val="24"/>
          <w:lang w:val="hr-HR"/>
        </w:rPr>
      </w:pPr>
    </w:p>
    <w:p w14:paraId="39A00AE0" w14:textId="77777777" w:rsidR="006F5605" w:rsidRDefault="006F5605" w:rsidP="006F5605">
      <w:pPr>
        <w:ind w:left="709" w:hanging="567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</w:t>
      </w:r>
    </w:p>
    <w:p w14:paraId="4BCDF40A" w14:textId="77777777" w:rsidR="006F5605" w:rsidRDefault="006F5605" w:rsidP="006F5605">
      <w:pPr>
        <w:ind w:left="709" w:hanging="567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BILJEŠKE UZ IZVJEŠTAJ O PRIHODIMA I RASHODIMA </w:t>
      </w:r>
    </w:p>
    <w:p w14:paraId="3717F41B" w14:textId="77777777" w:rsidR="006F5605" w:rsidRDefault="006F5605" w:rsidP="006F5605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PRIMICIMA I IZDACIMA   </w:t>
      </w:r>
    </w:p>
    <w:p w14:paraId="2CFC8CCC" w14:textId="77777777" w:rsidR="006F5605" w:rsidRDefault="006F5605" w:rsidP="006F5605">
      <w:pPr>
        <w:ind w:left="360"/>
        <w:rPr>
          <w:sz w:val="28"/>
          <w:lang w:val="hr-HR"/>
        </w:rPr>
      </w:pPr>
    </w:p>
    <w:p w14:paraId="6FB2318B" w14:textId="77777777" w:rsidR="006F5605" w:rsidRDefault="006F5605" w:rsidP="006F5605">
      <w:pPr>
        <w:ind w:left="360"/>
        <w:rPr>
          <w:sz w:val="28"/>
          <w:lang w:val="hr-HR"/>
        </w:rPr>
      </w:pPr>
    </w:p>
    <w:p w14:paraId="22238D9F" w14:textId="77777777" w:rsidR="006F5605" w:rsidRDefault="006F5605" w:rsidP="006F5605">
      <w:pPr>
        <w:numPr>
          <w:ilvl w:val="0"/>
          <w:numId w:val="3"/>
        </w:numPr>
        <w:ind w:hanging="513"/>
        <w:rPr>
          <w:sz w:val="28"/>
          <w:lang w:val="hr-HR"/>
        </w:rPr>
      </w:pPr>
      <w:r>
        <w:rPr>
          <w:sz w:val="28"/>
          <w:lang w:val="hr-HR"/>
        </w:rPr>
        <w:t>Ukupno ostvareni prihodi poslovanja:</w:t>
      </w:r>
    </w:p>
    <w:p w14:paraId="552E3434" w14:textId="77777777" w:rsidR="00782BB6" w:rsidRDefault="00782BB6" w:rsidP="00782BB6">
      <w:pPr>
        <w:rPr>
          <w:sz w:val="28"/>
          <w:lang w:val="hr-HR"/>
        </w:rPr>
      </w:pPr>
    </w:p>
    <w:p w14:paraId="48FCC46F" w14:textId="77777777" w:rsidR="006F5605" w:rsidRDefault="006F5605" w:rsidP="006F5605">
      <w:pPr>
        <w:ind w:left="360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01"/>
        <w:gridCol w:w="1490"/>
      </w:tblGrid>
      <w:tr w:rsidR="006F5605" w14:paraId="3954E82A" w14:textId="77777777" w:rsidTr="008976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E97" w14:textId="5A9CF407" w:rsidR="006F5605" w:rsidRDefault="006F560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-Ukupno prihodi 202</w:t>
            </w:r>
            <w:r w:rsidR="00897623">
              <w:rPr>
                <w:sz w:val="28"/>
                <w:lang w:val="hr-HR"/>
              </w:rPr>
              <w:t>3</w:t>
            </w:r>
            <w:r>
              <w:rPr>
                <w:sz w:val="28"/>
                <w:lang w:val="hr-HR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FA4" w14:textId="0CABB20A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1.496.</w:t>
            </w:r>
            <w:r w:rsidR="00683DB2">
              <w:rPr>
                <w:sz w:val="28"/>
                <w:lang w:val="hr-HR"/>
              </w:rPr>
              <w:t>358,45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026" w14:textId="77777777" w:rsidR="006F5605" w:rsidRDefault="006F5605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od toga%</w:t>
            </w:r>
          </w:p>
        </w:tc>
      </w:tr>
      <w:tr w:rsidR="006F5605" w14:paraId="23BA6778" w14:textId="77777777" w:rsidTr="008976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5C3E" w14:textId="77777777" w:rsidR="006F5605" w:rsidRDefault="006F560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-proračunska sredstva   11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66DB" w14:textId="111DAFD4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1.435.976,72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91B" w14:textId="0761076F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96</w:t>
            </w:r>
          </w:p>
        </w:tc>
      </w:tr>
      <w:tr w:rsidR="006F5605" w14:paraId="69D3DBC2" w14:textId="77777777" w:rsidTr="008976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516" w14:textId="5AA5CD1C" w:rsidR="006F5605" w:rsidRDefault="006F560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-prihodi socijalnih ustanova</w:t>
            </w:r>
            <w:r w:rsidR="00897623">
              <w:rPr>
                <w:sz w:val="28"/>
                <w:lang w:val="hr-HR"/>
              </w:rPr>
              <w:t xml:space="preserve"> 43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8334" w14:textId="05A239AC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16.</w:t>
            </w:r>
            <w:r w:rsidR="00683DB2">
              <w:rPr>
                <w:sz w:val="28"/>
                <w:lang w:val="hr-HR"/>
              </w:rPr>
              <w:t>177,86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CEF" w14:textId="76B69F89" w:rsidR="006F5605" w:rsidRDefault="006F5605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</w:t>
            </w:r>
            <w:r w:rsidR="00897623">
              <w:rPr>
                <w:sz w:val="28"/>
                <w:lang w:val="hr-HR"/>
              </w:rPr>
              <w:t>1</w:t>
            </w:r>
          </w:p>
        </w:tc>
      </w:tr>
      <w:tr w:rsidR="006F5605" w14:paraId="1EA10A74" w14:textId="77777777" w:rsidTr="008976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0A2" w14:textId="5ABD5884" w:rsidR="006F5605" w:rsidRDefault="006F560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-prihodi od donacije</w:t>
            </w:r>
            <w:r w:rsidR="00897623">
              <w:rPr>
                <w:sz w:val="28"/>
                <w:lang w:val="hr-HR"/>
              </w:rPr>
              <w:t xml:space="preserve"> 61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AEB" w14:textId="122D3F21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42.665,77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8AC9" w14:textId="1B38784F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</w:t>
            </w:r>
          </w:p>
        </w:tc>
      </w:tr>
      <w:tr w:rsidR="006F5605" w14:paraId="31918280" w14:textId="77777777" w:rsidTr="00897623">
        <w:trPr>
          <w:trHeight w:val="2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7EB" w14:textId="5C12D274" w:rsidR="006F5605" w:rsidRDefault="006F5605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-prihod iz projekta </w:t>
            </w:r>
            <w:r w:rsidR="00897623">
              <w:rPr>
                <w:sz w:val="28"/>
                <w:lang w:val="hr-HR"/>
              </w:rPr>
              <w:t>NPOO 581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798D" w14:textId="4F1AC1A2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1.538,10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57D" w14:textId="310E7703" w:rsidR="006F5605" w:rsidRDefault="00897623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0</w:t>
            </w:r>
          </w:p>
        </w:tc>
      </w:tr>
    </w:tbl>
    <w:p w14:paraId="662725FB" w14:textId="77777777" w:rsidR="006F5605" w:rsidRDefault="006F5605" w:rsidP="006F5605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</w:t>
      </w:r>
    </w:p>
    <w:p w14:paraId="06E8FEBB" w14:textId="77777777" w:rsidR="006F5605" w:rsidRDefault="006F5605" w:rsidP="006F5605">
      <w:pPr>
        <w:ind w:left="360"/>
        <w:jc w:val="both"/>
        <w:rPr>
          <w:sz w:val="28"/>
          <w:lang w:val="hr-HR"/>
        </w:rPr>
      </w:pPr>
    </w:p>
    <w:p w14:paraId="0AC7BA4A" w14:textId="77777777" w:rsidR="00ED5657" w:rsidRDefault="00ED5657" w:rsidP="00ED5657">
      <w:pPr>
        <w:rPr>
          <w:sz w:val="24"/>
          <w:lang w:val="hr-HR"/>
        </w:rPr>
      </w:pPr>
    </w:p>
    <w:p w14:paraId="2B426820" w14:textId="77777777" w:rsidR="00ED5657" w:rsidRDefault="00ED5657" w:rsidP="00ED5657">
      <w:pPr>
        <w:ind w:left="709" w:hanging="567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</w:t>
      </w:r>
    </w:p>
    <w:p w14:paraId="6C7022E2" w14:textId="48889D84" w:rsidR="00ED5657" w:rsidRDefault="00ED5657" w:rsidP="00ED5657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</w:p>
    <w:p w14:paraId="364CDE44" w14:textId="77777777" w:rsidR="00ED5657" w:rsidRDefault="00ED5657" w:rsidP="00ED5657">
      <w:pPr>
        <w:numPr>
          <w:ilvl w:val="0"/>
          <w:numId w:val="5"/>
        </w:numPr>
        <w:ind w:hanging="654"/>
        <w:rPr>
          <w:sz w:val="28"/>
          <w:lang w:val="hr-HR"/>
        </w:rPr>
      </w:pPr>
      <w:r>
        <w:rPr>
          <w:sz w:val="28"/>
          <w:lang w:val="hr-HR"/>
        </w:rPr>
        <w:lastRenderedPageBreak/>
        <w:t>Ukupni rashodi poslovanja:</w:t>
      </w:r>
    </w:p>
    <w:p w14:paraId="3DF7B7F6" w14:textId="77777777" w:rsidR="00ED5657" w:rsidRDefault="00ED5657" w:rsidP="00ED5657">
      <w:pPr>
        <w:rPr>
          <w:sz w:val="28"/>
          <w:lang w:val="hr-HR"/>
        </w:rPr>
      </w:pPr>
    </w:p>
    <w:p w14:paraId="6359295D" w14:textId="3F8566BF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- svi izvori financiranja tekući iznose                         </w:t>
      </w:r>
      <w:r w:rsidR="00D101C3">
        <w:rPr>
          <w:sz w:val="28"/>
          <w:lang w:val="hr-HR"/>
        </w:rPr>
        <w:t>1.471.</w:t>
      </w:r>
      <w:r w:rsidR="00683DB2">
        <w:rPr>
          <w:sz w:val="28"/>
          <w:lang w:val="hr-HR"/>
        </w:rPr>
        <w:t>059,99</w:t>
      </w:r>
      <w:r w:rsidR="00D101C3">
        <w:rPr>
          <w:sz w:val="28"/>
          <w:lang w:val="hr-HR"/>
        </w:rPr>
        <w:t xml:space="preserve"> E</w:t>
      </w:r>
    </w:p>
    <w:p w14:paraId="6E94BC2F" w14:textId="77777777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- svi izvori financiranja rashodi za</w:t>
      </w:r>
    </w:p>
    <w:p w14:paraId="5B044A63" w14:textId="42B88D24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 nabavku nefinancijske imovine                                    </w:t>
      </w:r>
      <w:r w:rsidR="00D101C3">
        <w:rPr>
          <w:sz w:val="28"/>
          <w:lang w:val="hr-HR"/>
        </w:rPr>
        <w:t xml:space="preserve">  37.588,29 E</w:t>
      </w:r>
    </w:p>
    <w:p w14:paraId="4EA6A6C9" w14:textId="77777777" w:rsidR="00ED5657" w:rsidRDefault="00ED5657" w:rsidP="00ED5657">
      <w:pPr>
        <w:ind w:left="567"/>
        <w:rPr>
          <w:sz w:val="28"/>
          <w:lang w:val="hr-HR"/>
        </w:rPr>
      </w:pPr>
    </w:p>
    <w:p w14:paraId="6A59394B" w14:textId="77777777" w:rsidR="00ED5657" w:rsidRDefault="00ED5657" w:rsidP="00ED5657">
      <w:pPr>
        <w:numPr>
          <w:ilvl w:val="0"/>
          <w:numId w:val="5"/>
        </w:numPr>
        <w:rPr>
          <w:sz w:val="28"/>
          <w:lang w:val="hr-HR"/>
        </w:rPr>
      </w:pPr>
      <w:r>
        <w:rPr>
          <w:sz w:val="28"/>
          <w:lang w:val="hr-HR"/>
        </w:rPr>
        <w:t>Odstupanja na obrascu PR-RAS</w:t>
      </w:r>
    </w:p>
    <w:p w14:paraId="7198BD65" w14:textId="77777777" w:rsidR="00ED5657" w:rsidRDefault="00ED5657" w:rsidP="00ED5657">
      <w:pPr>
        <w:rPr>
          <w:sz w:val="28"/>
          <w:lang w:val="hr-HR"/>
        </w:rPr>
      </w:pPr>
    </w:p>
    <w:p w14:paraId="0BA6C933" w14:textId="43D3B1CD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Trošenje proračunskih sredstava </w:t>
      </w:r>
      <w:r w:rsidR="00D101C3">
        <w:rPr>
          <w:sz w:val="28"/>
          <w:lang w:val="hr-HR"/>
        </w:rPr>
        <w:t xml:space="preserve">tekući rashodi poslovanja </w:t>
      </w:r>
      <w:r>
        <w:rPr>
          <w:sz w:val="28"/>
          <w:lang w:val="hr-HR"/>
        </w:rPr>
        <w:t>– izvor financiranja "11" u periodu od 01.01.202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>. do 31.12.202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>.g. je veće u odnosu na isti period prošle 202</w:t>
      </w:r>
      <w:r w:rsidR="00D101C3">
        <w:rPr>
          <w:sz w:val="28"/>
          <w:lang w:val="hr-HR"/>
        </w:rPr>
        <w:t>2</w:t>
      </w:r>
      <w:r>
        <w:rPr>
          <w:sz w:val="28"/>
          <w:lang w:val="hr-HR"/>
        </w:rPr>
        <w:t xml:space="preserve">.g za </w:t>
      </w:r>
      <w:r w:rsidR="00D101C3">
        <w:rPr>
          <w:sz w:val="28"/>
          <w:lang w:val="hr-HR"/>
        </w:rPr>
        <w:t>36</w:t>
      </w:r>
      <w:r>
        <w:rPr>
          <w:sz w:val="28"/>
          <w:lang w:val="hr-HR"/>
        </w:rPr>
        <w:t xml:space="preserve"> %. </w:t>
      </w:r>
    </w:p>
    <w:p w14:paraId="18816699" w14:textId="77777777" w:rsidR="00ED5657" w:rsidRDefault="00ED5657" w:rsidP="00ED5657">
      <w:pPr>
        <w:ind w:left="1080"/>
        <w:rPr>
          <w:sz w:val="28"/>
          <w:lang w:val="hr-HR"/>
        </w:rPr>
      </w:pPr>
    </w:p>
    <w:p w14:paraId="3749B07B" w14:textId="1EA15532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Trošak u 202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 xml:space="preserve">.g. iznosi  </w:t>
      </w:r>
      <w:r w:rsidR="00D101C3">
        <w:rPr>
          <w:sz w:val="28"/>
          <w:lang w:val="hr-HR"/>
        </w:rPr>
        <w:t>1.422.186,82 E</w:t>
      </w:r>
    </w:p>
    <w:p w14:paraId="210441AB" w14:textId="68908E3E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Trošak u 2022.g. iznosi  </w:t>
      </w:r>
      <w:r w:rsidR="00D101C3">
        <w:rPr>
          <w:sz w:val="28"/>
          <w:lang w:val="hr-HR"/>
        </w:rPr>
        <w:t>1.041.937,49 E</w:t>
      </w:r>
    </w:p>
    <w:p w14:paraId="376852BF" w14:textId="77777777" w:rsidR="00ED5657" w:rsidRDefault="00ED5657" w:rsidP="00ED5657">
      <w:pPr>
        <w:ind w:left="1080"/>
        <w:rPr>
          <w:sz w:val="28"/>
          <w:lang w:val="hr-HR"/>
        </w:rPr>
      </w:pPr>
    </w:p>
    <w:p w14:paraId="383B3EF5" w14:textId="54FD27D0" w:rsidR="00ED5657" w:rsidRDefault="00ED5657" w:rsidP="00ED5657">
      <w:pPr>
        <w:tabs>
          <w:tab w:val="left" w:pos="709"/>
        </w:tabs>
        <w:ind w:left="1276" w:hanging="709"/>
        <w:jc w:val="both"/>
        <w:rPr>
          <w:sz w:val="28"/>
          <w:lang w:val="hr-HR"/>
        </w:rPr>
      </w:pPr>
      <w:r>
        <w:rPr>
          <w:sz w:val="28"/>
          <w:lang w:val="hr-HR"/>
        </w:rPr>
        <w:t>4.   Na dan 31.12.202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 xml:space="preserve">. u </w:t>
      </w:r>
      <w:r w:rsidR="00E6438E">
        <w:rPr>
          <w:sz w:val="28"/>
          <w:lang w:val="hr-HR"/>
        </w:rPr>
        <w:t>Centru</w:t>
      </w:r>
      <w:r>
        <w:rPr>
          <w:sz w:val="28"/>
          <w:lang w:val="hr-HR"/>
        </w:rPr>
        <w:t xml:space="preserve"> na neodređeno radno vrijeme </w:t>
      </w:r>
      <w:r w:rsidR="00714894">
        <w:rPr>
          <w:sz w:val="28"/>
          <w:lang w:val="hr-HR"/>
        </w:rPr>
        <w:t>imamo</w:t>
      </w:r>
      <w:r>
        <w:rPr>
          <w:sz w:val="28"/>
          <w:lang w:val="hr-HR"/>
        </w:rPr>
        <w:t xml:space="preserve"> </w:t>
      </w:r>
      <w:r w:rsidR="00714894">
        <w:rPr>
          <w:sz w:val="28"/>
          <w:lang w:val="hr-HR"/>
        </w:rPr>
        <w:t xml:space="preserve">51 </w:t>
      </w:r>
      <w:r>
        <w:rPr>
          <w:sz w:val="28"/>
          <w:lang w:val="hr-HR"/>
        </w:rPr>
        <w:t>zaposlen</w:t>
      </w:r>
      <w:r w:rsidR="00714894">
        <w:rPr>
          <w:sz w:val="28"/>
          <w:lang w:val="hr-HR"/>
        </w:rPr>
        <w:t xml:space="preserve">ih </w:t>
      </w:r>
      <w:r>
        <w:rPr>
          <w:sz w:val="28"/>
          <w:lang w:val="hr-HR"/>
        </w:rPr>
        <w:t>radnika</w:t>
      </w:r>
      <w:r w:rsidR="00D101C3">
        <w:rPr>
          <w:sz w:val="28"/>
          <w:lang w:val="hr-HR"/>
        </w:rPr>
        <w:t xml:space="preserve">, a dva radnika su na određeno radno vrijeme za zamjene radnika koji su na dužem bolovanju </w:t>
      </w:r>
      <w:r w:rsidR="00714894">
        <w:rPr>
          <w:sz w:val="28"/>
          <w:lang w:val="hr-HR"/>
        </w:rPr>
        <w:t>( j</w:t>
      </w:r>
      <w:r w:rsidR="00D101C3">
        <w:rPr>
          <w:sz w:val="28"/>
          <w:lang w:val="hr-HR"/>
        </w:rPr>
        <w:t>edan stručni radnik i jedan tehničko osoblje)</w:t>
      </w:r>
      <w:r>
        <w:rPr>
          <w:sz w:val="28"/>
          <w:lang w:val="hr-HR"/>
        </w:rPr>
        <w:t xml:space="preserve">  </w:t>
      </w:r>
    </w:p>
    <w:p w14:paraId="53EB011D" w14:textId="77777777" w:rsidR="00ED5657" w:rsidRDefault="00ED5657" w:rsidP="00ED5657">
      <w:pPr>
        <w:ind w:left="1080"/>
        <w:rPr>
          <w:sz w:val="28"/>
          <w:lang w:val="hr-HR"/>
        </w:rPr>
      </w:pPr>
    </w:p>
    <w:p w14:paraId="6430FDA2" w14:textId="77777777" w:rsidR="00D101C3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Troškovi za zaposlene u periodu od 01.01.2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>. do 31.12.2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 xml:space="preserve">. u odnosu na isti period prošle godine povećani su za </w:t>
      </w:r>
      <w:r w:rsidR="00D101C3">
        <w:rPr>
          <w:sz w:val="28"/>
          <w:lang w:val="hr-HR"/>
        </w:rPr>
        <w:t>40</w:t>
      </w:r>
      <w:r>
        <w:rPr>
          <w:sz w:val="28"/>
          <w:lang w:val="hr-HR"/>
        </w:rPr>
        <w:t>% što proizlazi zbog povećanja osnovice plaće za zaposlene tijekom 202</w:t>
      </w:r>
      <w:r w:rsidR="00D101C3">
        <w:rPr>
          <w:sz w:val="28"/>
          <w:lang w:val="hr-HR"/>
        </w:rPr>
        <w:t>3</w:t>
      </w:r>
      <w:r>
        <w:rPr>
          <w:sz w:val="28"/>
          <w:lang w:val="hr-HR"/>
        </w:rPr>
        <w:t>.g., kao i zapošljavanj</w:t>
      </w:r>
      <w:r w:rsidR="00D101C3">
        <w:rPr>
          <w:sz w:val="28"/>
          <w:lang w:val="hr-HR"/>
        </w:rPr>
        <w:t>a</w:t>
      </w:r>
      <w:r>
        <w:rPr>
          <w:sz w:val="28"/>
          <w:lang w:val="hr-HR"/>
        </w:rPr>
        <w:t xml:space="preserve"> novih radnika. </w:t>
      </w:r>
    </w:p>
    <w:p w14:paraId="799693A4" w14:textId="036AB4B5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Novo zaposlenih </w:t>
      </w:r>
      <w:r w:rsidR="00D101C3">
        <w:rPr>
          <w:sz w:val="28"/>
          <w:lang w:val="hr-HR"/>
        </w:rPr>
        <w:t xml:space="preserve">Stručnih radnika I. vrste – odgajatelja krajem 2022.g. bilo je šestero, </w:t>
      </w:r>
      <w:r w:rsidR="00714894">
        <w:rPr>
          <w:sz w:val="28"/>
          <w:lang w:val="hr-HR"/>
        </w:rPr>
        <w:t>a</w:t>
      </w:r>
      <w:r w:rsidR="00D101C3">
        <w:rPr>
          <w:sz w:val="28"/>
          <w:lang w:val="hr-HR"/>
        </w:rPr>
        <w:t xml:space="preserve"> u 2023. g </w:t>
      </w:r>
      <w:r>
        <w:rPr>
          <w:sz w:val="28"/>
          <w:lang w:val="hr-HR"/>
        </w:rPr>
        <w:t xml:space="preserve"> </w:t>
      </w:r>
      <w:r w:rsidR="00D101C3">
        <w:rPr>
          <w:sz w:val="28"/>
          <w:lang w:val="hr-HR"/>
        </w:rPr>
        <w:t>dvoje, ukupno osmero stručnih radnika</w:t>
      </w:r>
      <w:r>
        <w:rPr>
          <w:sz w:val="28"/>
          <w:lang w:val="hr-HR"/>
        </w:rPr>
        <w:t xml:space="preserve">  i jed</w:t>
      </w:r>
      <w:r w:rsidR="00D101C3">
        <w:rPr>
          <w:sz w:val="28"/>
          <w:lang w:val="hr-HR"/>
        </w:rPr>
        <w:t xml:space="preserve">an računovodstveni referent što je </w:t>
      </w:r>
      <w:r w:rsidR="00714894">
        <w:rPr>
          <w:sz w:val="28"/>
          <w:lang w:val="hr-HR"/>
        </w:rPr>
        <w:t xml:space="preserve">znatno </w:t>
      </w:r>
      <w:r w:rsidR="00D101C3">
        <w:rPr>
          <w:sz w:val="28"/>
          <w:lang w:val="hr-HR"/>
        </w:rPr>
        <w:t>utjecalo na povećanje troškova za zaposlene tijekom 2023.g.</w:t>
      </w:r>
      <w:r>
        <w:rPr>
          <w:sz w:val="28"/>
          <w:lang w:val="hr-HR"/>
        </w:rPr>
        <w:t xml:space="preserve"> </w:t>
      </w:r>
    </w:p>
    <w:p w14:paraId="21A1FA18" w14:textId="30105935" w:rsidR="00714894" w:rsidRDefault="00714894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06.11.2023. zaposlili smo i jednog obiteljskog suradnika na neodređeno radno vrijeme iz projekta NPOO – nacionalni plan oporavka i otpornosti koji se do kraja 2024. financira iz aktivnosti T 797014 razvoj socijalnih usluga u zajednici izvor 581 mehanizma za oporavak i otpornost.</w:t>
      </w:r>
    </w:p>
    <w:p w14:paraId="20AB002D" w14:textId="76246930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Tekući materijalni rashodi iz proračuna izvor „11“ veći su za </w:t>
      </w:r>
      <w:r w:rsidR="00714894">
        <w:rPr>
          <w:sz w:val="28"/>
          <w:lang w:val="hr-HR"/>
        </w:rPr>
        <w:t>21</w:t>
      </w:r>
      <w:r>
        <w:rPr>
          <w:sz w:val="28"/>
          <w:lang w:val="hr-HR"/>
        </w:rPr>
        <w:t>% u</w:t>
      </w:r>
    </w:p>
    <w:p w14:paraId="5B329317" w14:textId="6D2CF41E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odnosu na prošlogodišnji period 202</w:t>
      </w:r>
      <w:r w:rsidR="00714894">
        <w:rPr>
          <w:sz w:val="28"/>
          <w:lang w:val="hr-HR"/>
        </w:rPr>
        <w:t>2</w:t>
      </w:r>
      <w:r>
        <w:rPr>
          <w:sz w:val="28"/>
          <w:lang w:val="hr-HR"/>
        </w:rPr>
        <w:t>. g.</w:t>
      </w:r>
    </w:p>
    <w:p w14:paraId="3E41C3E7" w14:textId="77E97542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Realno gledano došlo je do znatnog povećanja cijena i nestabilnosti na tržištu što se odrazilo na potrebu za </w:t>
      </w:r>
      <w:r w:rsidR="00714894">
        <w:rPr>
          <w:sz w:val="28"/>
          <w:lang w:val="hr-HR"/>
        </w:rPr>
        <w:t>povećanim</w:t>
      </w:r>
      <w:r>
        <w:rPr>
          <w:sz w:val="28"/>
          <w:lang w:val="hr-HR"/>
        </w:rPr>
        <w:t xml:space="preserve"> financijskim sredstvima </w:t>
      </w:r>
      <w:r w:rsidR="00714894">
        <w:rPr>
          <w:sz w:val="28"/>
          <w:lang w:val="hr-HR"/>
        </w:rPr>
        <w:t>u</w:t>
      </w:r>
      <w:r>
        <w:rPr>
          <w:sz w:val="28"/>
          <w:lang w:val="hr-HR"/>
        </w:rPr>
        <w:t xml:space="preserve"> 202</w:t>
      </w:r>
      <w:r w:rsidR="00714894">
        <w:rPr>
          <w:sz w:val="28"/>
          <w:lang w:val="hr-HR"/>
        </w:rPr>
        <w:t>3</w:t>
      </w:r>
      <w:r>
        <w:rPr>
          <w:sz w:val="28"/>
          <w:lang w:val="hr-HR"/>
        </w:rPr>
        <w:t>.g. kako bi podmirili nastale tekuće obveze i obavili redovno poslovanje Doma.</w:t>
      </w:r>
    </w:p>
    <w:p w14:paraId="7C0559FE" w14:textId="382095AA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Realizacija izvršenja proračuna izvora „11“ materijalnih troškova za period od 01.01.202</w:t>
      </w:r>
      <w:r w:rsidR="00714894">
        <w:rPr>
          <w:sz w:val="28"/>
          <w:lang w:val="hr-HR"/>
        </w:rPr>
        <w:t>3</w:t>
      </w:r>
      <w:r>
        <w:rPr>
          <w:sz w:val="28"/>
          <w:lang w:val="hr-HR"/>
        </w:rPr>
        <w:t>. do 31.12.202</w:t>
      </w:r>
      <w:r w:rsidR="00714894">
        <w:rPr>
          <w:sz w:val="28"/>
          <w:lang w:val="hr-HR"/>
        </w:rPr>
        <w:t>3</w:t>
      </w:r>
      <w:r>
        <w:rPr>
          <w:sz w:val="28"/>
          <w:lang w:val="hr-HR"/>
        </w:rPr>
        <w:t xml:space="preserve">. iznosi </w:t>
      </w:r>
      <w:r w:rsidR="00714894">
        <w:rPr>
          <w:sz w:val="28"/>
          <w:lang w:val="hr-HR"/>
        </w:rPr>
        <w:t>96</w:t>
      </w:r>
      <w:r>
        <w:rPr>
          <w:sz w:val="28"/>
          <w:lang w:val="hr-HR"/>
        </w:rPr>
        <w:t xml:space="preserve"> % u donosu na  godišnji plan za 202</w:t>
      </w:r>
      <w:r w:rsidR="00714894">
        <w:rPr>
          <w:sz w:val="28"/>
          <w:lang w:val="hr-HR"/>
        </w:rPr>
        <w:t>3</w:t>
      </w:r>
      <w:r>
        <w:rPr>
          <w:sz w:val="28"/>
          <w:lang w:val="hr-HR"/>
        </w:rPr>
        <w:t xml:space="preserve">.g., a realizacija izvršenja ukupnog proračuna u odnosu na godišnji plan iznosi </w:t>
      </w:r>
      <w:r w:rsidR="00714894">
        <w:rPr>
          <w:sz w:val="28"/>
          <w:lang w:val="hr-HR"/>
        </w:rPr>
        <w:t>99</w:t>
      </w:r>
      <w:r>
        <w:rPr>
          <w:sz w:val="28"/>
          <w:lang w:val="hr-HR"/>
        </w:rPr>
        <w:t xml:space="preserve">%. </w:t>
      </w:r>
    </w:p>
    <w:p w14:paraId="745A66BF" w14:textId="6FE941EE" w:rsidR="00ED5657" w:rsidRDefault="00ED5657" w:rsidP="00ED5657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Nastale razlike u indexima na obrascu po pojedinim vrstama troškova odnose se na podmirivanje nastalih troškova iz ostalih prihoda – donacije.</w:t>
      </w:r>
    </w:p>
    <w:p w14:paraId="4DF968C9" w14:textId="01FBB4BB" w:rsidR="00F0409B" w:rsidRDefault="00F0409B" w:rsidP="006F5605"/>
    <w:p w14:paraId="0AC0935C" w14:textId="62932BDD" w:rsidR="00FB31A6" w:rsidRDefault="00FB31A6" w:rsidP="00FB31A6">
      <w:pPr>
        <w:numPr>
          <w:ilvl w:val="0"/>
          <w:numId w:val="2"/>
        </w:numPr>
        <w:tabs>
          <w:tab w:val="clear" w:pos="644"/>
          <w:tab w:val="num" w:pos="502"/>
        </w:tabs>
        <w:ind w:left="502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lastRenderedPageBreak/>
        <w:t xml:space="preserve"> periodu od 01.01.202</w:t>
      </w:r>
      <w:r w:rsidR="002510F1">
        <w:rPr>
          <w:b/>
          <w:bCs/>
          <w:sz w:val="28"/>
          <w:lang w:val="hr-HR"/>
        </w:rPr>
        <w:t>3</w:t>
      </w:r>
      <w:r>
        <w:rPr>
          <w:b/>
          <w:bCs/>
          <w:sz w:val="28"/>
          <w:lang w:val="hr-HR"/>
        </w:rPr>
        <w:t>. do 31.12.20</w:t>
      </w:r>
      <w:r w:rsidR="002510F1">
        <w:rPr>
          <w:b/>
          <w:bCs/>
          <w:sz w:val="28"/>
          <w:lang w:val="hr-HR"/>
        </w:rPr>
        <w:t>23</w:t>
      </w:r>
      <w:r>
        <w:rPr>
          <w:b/>
          <w:bCs/>
          <w:sz w:val="28"/>
          <w:lang w:val="hr-HR"/>
        </w:rPr>
        <w:t xml:space="preserve">. godine prikupili smo novčana        sredstva iz donacije u iznosu od </w:t>
      </w:r>
      <w:r w:rsidR="002510F1">
        <w:rPr>
          <w:b/>
          <w:bCs/>
          <w:sz w:val="28"/>
          <w:lang w:val="hr-HR"/>
        </w:rPr>
        <w:t>34.795,53 E.</w:t>
      </w:r>
      <w:r>
        <w:rPr>
          <w:b/>
          <w:bCs/>
          <w:sz w:val="28"/>
          <w:lang w:val="hr-HR"/>
        </w:rPr>
        <w:t xml:space="preserve"> </w:t>
      </w:r>
    </w:p>
    <w:p w14:paraId="18E1E0C1" w14:textId="6B9BAC98" w:rsidR="00FB31A6" w:rsidRDefault="00FB31A6" w:rsidP="00FB31A6">
      <w:pPr>
        <w:rPr>
          <w:sz w:val="28"/>
          <w:lang w:val="hr-HR"/>
        </w:rPr>
      </w:pPr>
      <w:r>
        <w:rPr>
          <w:sz w:val="28"/>
          <w:lang w:val="hr-HR"/>
        </w:rPr>
        <w:t xml:space="preserve">         Donacija ustupljene dugotrajne imovine </w:t>
      </w:r>
      <w:r w:rsidR="00AA3C29">
        <w:rPr>
          <w:sz w:val="28"/>
          <w:lang w:val="hr-HR"/>
        </w:rPr>
        <w:t xml:space="preserve">PS 5 – računalo i </w:t>
      </w:r>
      <w:r>
        <w:rPr>
          <w:sz w:val="28"/>
          <w:lang w:val="hr-HR"/>
        </w:rPr>
        <w:t xml:space="preserve">TV </w:t>
      </w:r>
      <w:r w:rsidR="00AA3C29">
        <w:rPr>
          <w:sz w:val="28"/>
          <w:lang w:val="hr-HR"/>
        </w:rPr>
        <w:t>prijemnik LG</w:t>
      </w:r>
      <w:r>
        <w:rPr>
          <w:sz w:val="28"/>
          <w:lang w:val="hr-HR"/>
        </w:rPr>
        <w:t xml:space="preserve"> Led</w:t>
      </w:r>
      <w:r w:rsidR="00AA3C29">
        <w:rPr>
          <w:sz w:val="28"/>
          <w:lang w:val="hr-HR"/>
        </w:rPr>
        <w:t xml:space="preserve"> u ukupnoj </w:t>
      </w:r>
      <w:r>
        <w:rPr>
          <w:sz w:val="28"/>
          <w:lang w:val="hr-HR"/>
        </w:rPr>
        <w:t xml:space="preserve"> vrijednosti  </w:t>
      </w:r>
      <w:r w:rsidR="00AA3C29">
        <w:rPr>
          <w:sz w:val="28"/>
          <w:lang w:val="hr-HR"/>
        </w:rPr>
        <w:t>1.279,39 E.</w:t>
      </w:r>
      <w:r>
        <w:rPr>
          <w:sz w:val="28"/>
          <w:lang w:val="hr-HR"/>
        </w:rPr>
        <w:t xml:space="preserve"> </w:t>
      </w:r>
    </w:p>
    <w:p w14:paraId="2C7805A9" w14:textId="11231B91" w:rsidR="00FB31A6" w:rsidRDefault="00FB31A6" w:rsidP="00FB31A6">
      <w:pPr>
        <w:ind w:left="360"/>
        <w:rPr>
          <w:sz w:val="28"/>
          <w:lang w:val="hr-HR"/>
        </w:rPr>
      </w:pPr>
      <w:r>
        <w:rPr>
          <w:sz w:val="28"/>
          <w:lang w:val="hr-HR"/>
        </w:rPr>
        <w:t xml:space="preserve">   Donacija ustupljenog -  dobivenog sitnog inventara iznosi </w:t>
      </w:r>
      <w:r w:rsidR="002510F1">
        <w:rPr>
          <w:sz w:val="28"/>
          <w:lang w:val="hr-HR"/>
        </w:rPr>
        <w:t>6</w:t>
      </w:r>
      <w:r w:rsidR="00AA3C29">
        <w:rPr>
          <w:sz w:val="28"/>
          <w:lang w:val="hr-HR"/>
        </w:rPr>
        <w:t>.590,85 E.</w:t>
      </w:r>
    </w:p>
    <w:p w14:paraId="137DEB0E" w14:textId="77777777" w:rsidR="00FB31A6" w:rsidRDefault="00FB31A6" w:rsidP="00FB31A6">
      <w:pPr>
        <w:ind w:left="1080"/>
        <w:rPr>
          <w:sz w:val="28"/>
          <w:lang w:val="hr-HR"/>
        </w:rPr>
      </w:pPr>
    </w:p>
    <w:p w14:paraId="60AF3693" w14:textId="6C62A2E7" w:rsidR="00FB31A6" w:rsidRDefault="00FB31A6" w:rsidP="00FB31A6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Višak prihoda od novčanih sredstava iz donacije po završnom računu per 31.12.202</w:t>
      </w:r>
      <w:r w:rsidR="00AA3C29">
        <w:rPr>
          <w:sz w:val="28"/>
          <w:lang w:val="hr-HR"/>
        </w:rPr>
        <w:t>2</w:t>
      </w:r>
      <w:r>
        <w:rPr>
          <w:sz w:val="28"/>
          <w:lang w:val="hr-HR"/>
        </w:rPr>
        <w:t xml:space="preserve">. iznosio je </w:t>
      </w:r>
      <w:r w:rsidR="00AA3C29">
        <w:rPr>
          <w:sz w:val="28"/>
          <w:lang w:val="hr-HR"/>
        </w:rPr>
        <w:t>53.604,93 E.</w:t>
      </w:r>
    </w:p>
    <w:p w14:paraId="3CCD91F9" w14:textId="4B1418E9" w:rsidR="00FB31A6" w:rsidRDefault="00FB31A6" w:rsidP="00FB31A6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Od ukupnih novčanih donacija </w:t>
      </w:r>
      <w:r w:rsidR="00AA3C29">
        <w:rPr>
          <w:sz w:val="28"/>
          <w:lang w:val="hr-HR"/>
        </w:rPr>
        <w:t>88.400,46 E</w:t>
      </w:r>
      <w:r>
        <w:rPr>
          <w:sz w:val="28"/>
          <w:lang w:val="hr-HR"/>
        </w:rPr>
        <w:t xml:space="preserve"> kojima smo raspolagali u periodu od 01.01.202</w:t>
      </w:r>
      <w:r w:rsidR="00AA3C29">
        <w:rPr>
          <w:sz w:val="28"/>
          <w:lang w:val="hr-HR"/>
        </w:rPr>
        <w:t>3</w:t>
      </w:r>
      <w:r>
        <w:rPr>
          <w:sz w:val="28"/>
          <w:lang w:val="hr-HR"/>
        </w:rPr>
        <w:t>. do 31.12.202</w:t>
      </w:r>
      <w:r w:rsidR="00AA3C29">
        <w:rPr>
          <w:sz w:val="28"/>
          <w:lang w:val="hr-HR"/>
        </w:rPr>
        <w:t>3</w:t>
      </w:r>
      <w:r>
        <w:rPr>
          <w:sz w:val="28"/>
          <w:lang w:val="hr-HR"/>
        </w:rPr>
        <w:t>. godine utrošeno je:</w:t>
      </w:r>
    </w:p>
    <w:p w14:paraId="3565DEDD" w14:textId="77777777" w:rsidR="00FB31A6" w:rsidRDefault="00FB31A6" w:rsidP="00FB31A6">
      <w:pPr>
        <w:ind w:left="1080"/>
        <w:rPr>
          <w:sz w:val="28"/>
          <w:lang w:val="hr-HR"/>
        </w:rPr>
      </w:pPr>
    </w:p>
    <w:p w14:paraId="12397A81" w14:textId="270C2580" w:rsidR="00FB31A6" w:rsidRDefault="00FB31A6" w:rsidP="00FB31A6">
      <w:pPr>
        <w:ind w:left="720" w:firstLine="360"/>
        <w:rPr>
          <w:b/>
          <w:sz w:val="28"/>
          <w:lang w:val="hr-HR"/>
        </w:rPr>
      </w:pPr>
      <w:r>
        <w:rPr>
          <w:b/>
          <w:sz w:val="28"/>
          <w:u w:val="single"/>
          <w:lang w:val="hr-HR"/>
        </w:rPr>
        <w:t xml:space="preserve">ZA TEKUĆE RASHODE POSLOVANJA             _  </w:t>
      </w:r>
      <w:r w:rsidR="00AA3C29">
        <w:rPr>
          <w:b/>
          <w:sz w:val="28"/>
          <w:u w:val="single"/>
          <w:lang w:val="hr-HR"/>
        </w:rPr>
        <w:t>39.787,80</w:t>
      </w:r>
      <w:r>
        <w:rPr>
          <w:b/>
          <w:sz w:val="28"/>
          <w:u w:val="single"/>
          <w:lang w:val="hr-HR"/>
        </w:rPr>
        <w:t xml:space="preserve"> E</w:t>
      </w:r>
      <w:r>
        <w:rPr>
          <w:b/>
          <w:sz w:val="28"/>
          <w:lang w:val="hr-HR"/>
        </w:rPr>
        <w:t xml:space="preserve">    </w:t>
      </w:r>
    </w:p>
    <w:p w14:paraId="421D7490" w14:textId="77777777" w:rsidR="00FB31A6" w:rsidRDefault="00FB31A6" w:rsidP="00FB31A6">
      <w:pPr>
        <w:ind w:left="720" w:firstLine="360"/>
        <w:rPr>
          <w:b/>
          <w:sz w:val="28"/>
          <w:lang w:val="hr-HR"/>
        </w:rPr>
      </w:pPr>
    </w:p>
    <w:p w14:paraId="7F0DA002" w14:textId="7AE4BD1D" w:rsidR="00FB31A6" w:rsidRDefault="00FB31A6" w:rsidP="00FB31A6">
      <w:pPr>
        <w:ind w:left="720" w:firstLine="13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3211 – službena putovanja                                                       </w:t>
      </w:r>
      <w:r w:rsidR="00AA3C29">
        <w:rPr>
          <w:bCs/>
          <w:sz w:val="28"/>
          <w:lang w:val="hr-HR"/>
        </w:rPr>
        <w:t xml:space="preserve"> </w:t>
      </w:r>
      <w:r>
        <w:rPr>
          <w:bCs/>
          <w:sz w:val="28"/>
          <w:lang w:val="hr-HR"/>
        </w:rPr>
        <w:t xml:space="preserve">  </w:t>
      </w:r>
      <w:r w:rsidR="00AA3C29">
        <w:rPr>
          <w:bCs/>
          <w:sz w:val="28"/>
          <w:lang w:val="hr-HR"/>
        </w:rPr>
        <w:t>838,28</w:t>
      </w:r>
      <w:r>
        <w:rPr>
          <w:bCs/>
          <w:sz w:val="28"/>
          <w:lang w:val="hr-HR"/>
        </w:rPr>
        <w:t xml:space="preserve"> E</w:t>
      </w:r>
    </w:p>
    <w:p w14:paraId="48C07BEA" w14:textId="77777777" w:rsidR="00FB31A6" w:rsidRDefault="00FB31A6" w:rsidP="00FB31A6">
      <w:pPr>
        <w:ind w:left="720" w:firstLine="13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(smještaj službenog puta Tuhelj) </w:t>
      </w:r>
    </w:p>
    <w:p w14:paraId="1B5E9E58" w14:textId="77777777" w:rsidR="00FB31A6" w:rsidRDefault="00FB31A6" w:rsidP="00FB31A6">
      <w:pPr>
        <w:ind w:left="720" w:firstLine="360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(prijevoz volontera)</w:t>
      </w:r>
    </w:p>
    <w:p w14:paraId="17ED63BF" w14:textId="77777777" w:rsidR="00FB31A6" w:rsidRDefault="00FB31A6" w:rsidP="00FB31A6">
      <w:pPr>
        <w:ind w:left="720" w:firstLine="360"/>
        <w:rPr>
          <w:bCs/>
          <w:sz w:val="28"/>
          <w:lang w:val="hr-HR"/>
        </w:rPr>
      </w:pPr>
    </w:p>
    <w:p w14:paraId="09185EB2" w14:textId="77777777" w:rsidR="00FB31A6" w:rsidRDefault="00FB31A6" w:rsidP="00FB31A6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3213 – edukacija i stručno usavršavanje radnika                         743,75 E</w:t>
      </w:r>
    </w:p>
    <w:p w14:paraId="06F59102" w14:textId="77777777" w:rsidR="00FB31A6" w:rsidRDefault="00FB31A6" w:rsidP="00FB31A6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                                                                                            </w:t>
      </w:r>
    </w:p>
    <w:p w14:paraId="15C8B200" w14:textId="77777777" w:rsidR="00FB31A6" w:rsidRDefault="00FB31A6" w:rsidP="00FB31A6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3221 – materijal čišćenja                                                            194,64 E </w:t>
      </w:r>
    </w:p>
    <w:p w14:paraId="4F616D49" w14:textId="77777777" w:rsidR="00FB31A6" w:rsidRDefault="00FB31A6" w:rsidP="00FB31A6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  (ostali potrošni materijal, sadnice)</w:t>
      </w:r>
    </w:p>
    <w:p w14:paraId="67AA67B4" w14:textId="77777777" w:rsidR="00FB31A6" w:rsidRDefault="00FB31A6" w:rsidP="00FB31A6">
      <w:pPr>
        <w:ind w:left="720"/>
        <w:rPr>
          <w:sz w:val="24"/>
          <w:szCs w:val="24"/>
          <w:lang w:val="hr-HR"/>
        </w:rPr>
      </w:pPr>
    </w:p>
    <w:p w14:paraId="0F594A99" w14:textId="77777777" w:rsidR="00FB31A6" w:rsidRDefault="00FB31A6" w:rsidP="00FB31A6">
      <w:pPr>
        <w:ind w:left="720"/>
        <w:rPr>
          <w:sz w:val="28"/>
          <w:lang w:val="hr-HR"/>
        </w:rPr>
      </w:pPr>
      <w:r>
        <w:rPr>
          <w:sz w:val="28"/>
          <w:lang w:val="hr-HR"/>
        </w:rPr>
        <w:t xml:space="preserve"> 3222 -  materijal i sirovine                                                        1.856,06 E</w:t>
      </w:r>
    </w:p>
    <w:p w14:paraId="6F8F79C4" w14:textId="77777777" w:rsidR="00FB31A6" w:rsidRDefault="00FB31A6" w:rsidP="00FB31A6">
      <w:pPr>
        <w:ind w:left="720"/>
        <w:rPr>
          <w:sz w:val="28"/>
          <w:lang w:val="hr-HR"/>
        </w:rPr>
      </w:pPr>
      <w:r>
        <w:rPr>
          <w:sz w:val="28"/>
          <w:lang w:val="hr-HR"/>
        </w:rPr>
        <w:t xml:space="preserve">            (hrana i slatkiši za djecu, zdravstveni materijal,</w:t>
      </w:r>
    </w:p>
    <w:p w14:paraId="6E3F3828" w14:textId="77777777" w:rsidR="00FB31A6" w:rsidRDefault="00FB31A6" w:rsidP="00FB31A6">
      <w:pPr>
        <w:ind w:left="720"/>
        <w:rPr>
          <w:sz w:val="28"/>
          <w:lang w:val="hr-HR"/>
        </w:rPr>
      </w:pPr>
      <w:r>
        <w:rPr>
          <w:sz w:val="28"/>
          <w:lang w:val="hr-HR"/>
        </w:rPr>
        <w:t xml:space="preserve">            okupacijski materijal rukavice, obuća i odjeća za djecu )</w:t>
      </w:r>
    </w:p>
    <w:p w14:paraId="0A5A3C5D" w14:textId="77777777" w:rsidR="00FB31A6" w:rsidRDefault="00FB31A6" w:rsidP="00FB31A6">
      <w:pPr>
        <w:ind w:left="720"/>
        <w:rPr>
          <w:sz w:val="28"/>
          <w:lang w:val="hr-HR"/>
        </w:rPr>
      </w:pPr>
    </w:p>
    <w:p w14:paraId="42CA6991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</w:t>
      </w:r>
      <w:r>
        <w:rPr>
          <w:sz w:val="28"/>
          <w:szCs w:val="28"/>
          <w:lang w:val="hr-HR"/>
        </w:rPr>
        <w:t xml:space="preserve">3223 - energija                                                                        11.956,63 E                                 </w:t>
      </w:r>
    </w:p>
    <w:p w14:paraId="6A40B8D7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>
        <w:rPr>
          <w:sz w:val="28"/>
          <w:szCs w:val="28"/>
          <w:lang w:val="hr-HR"/>
        </w:rPr>
        <w:t>(električna energija i plin – namjenska donacija)</w:t>
      </w:r>
    </w:p>
    <w:p w14:paraId="4FFFEFCA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289EF080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3224 – </w:t>
      </w:r>
      <w:r>
        <w:rPr>
          <w:sz w:val="28"/>
          <w:szCs w:val="28"/>
          <w:lang w:val="hr-HR"/>
        </w:rPr>
        <w:t>materijal za tekuće održavanje                                          318,15 E</w:t>
      </w:r>
    </w:p>
    <w:p w14:paraId="00A84D26" w14:textId="77777777" w:rsidR="00FB31A6" w:rsidRDefault="00FB31A6" w:rsidP="00FB31A6">
      <w:pPr>
        <w:ind w:left="720"/>
        <w:rPr>
          <w:sz w:val="24"/>
          <w:szCs w:val="24"/>
          <w:lang w:val="hr-HR"/>
        </w:rPr>
      </w:pPr>
    </w:p>
    <w:p w14:paraId="53A44A33" w14:textId="77777777" w:rsidR="00FB31A6" w:rsidRDefault="00FB31A6" w:rsidP="00FB31A6">
      <w:pPr>
        <w:ind w:left="720"/>
        <w:rPr>
          <w:sz w:val="28"/>
          <w:lang w:val="hr-HR"/>
        </w:rPr>
      </w:pPr>
      <w:r>
        <w:rPr>
          <w:sz w:val="28"/>
          <w:szCs w:val="28"/>
          <w:lang w:val="hr-HR"/>
        </w:rPr>
        <w:t xml:space="preserve"> 3225 -  sitan inventar                                                                 7.581,01 E</w:t>
      </w:r>
      <w:r>
        <w:rPr>
          <w:sz w:val="28"/>
          <w:lang w:val="hr-HR"/>
        </w:rPr>
        <w:t xml:space="preserve">                              </w:t>
      </w:r>
    </w:p>
    <w:p w14:paraId="60BF647D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>
        <w:rPr>
          <w:sz w:val="28"/>
          <w:szCs w:val="28"/>
          <w:lang w:val="hr-HR"/>
        </w:rPr>
        <w:t>(usisavač, namještaj, stol, stolice, komoda</w:t>
      </w:r>
    </w:p>
    <w:p w14:paraId="297EEC2C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ploča pluto, regal, sef, podloga za prematanje beba,</w:t>
      </w:r>
    </w:p>
    <w:p w14:paraId="053728E2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multipraktik, telefon bežični, kolica, vrtni set,</w:t>
      </w:r>
    </w:p>
    <w:p w14:paraId="302811DC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skala, detektor plina, termos boce za hranu, mobitel za dijete,</w:t>
      </w:r>
    </w:p>
    <w:p w14:paraId="0C4201C3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stol,ormar,biblioteka )    </w:t>
      </w:r>
    </w:p>
    <w:p w14:paraId="5B4A4B56" w14:textId="77777777" w:rsidR="00FB31A6" w:rsidRDefault="00FB31A6" w:rsidP="00FB31A6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</w:p>
    <w:p w14:paraId="4C39169B" w14:textId="1719133A" w:rsidR="00FB31A6" w:rsidRDefault="00FB31A6" w:rsidP="00FB31A6">
      <w:pPr>
        <w:ind w:left="720"/>
        <w:rPr>
          <w:sz w:val="24"/>
          <w:szCs w:val="24"/>
          <w:lang w:val="hr-HR"/>
        </w:rPr>
      </w:pPr>
      <w:r>
        <w:rPr>
          <w:sz w:val="28"/>
          <w:szCs w:val="28"/>
          <w:lang w:val="hr-HR"/>
        </w:rPr>
        <w:t xml:space="preserve"> 3231</w:t>
      </w:r>
      <w:r>
        <w:rPr>
          <w:sz w:val="24"/>
          <w:szCs w:val="24"/>
          <w:lang w:val="hr-HR"/>
        </w:rPr>
        <w:t xml:space="preserve"> – </w:t>
      </w:r>
      <w:r>
        <w:rPr>
          <w:sz w:val="28"/>
          <w:szCs w:val="28"/>
          <w:lang w:val="hr-HR"/>
        </w:rPr>
        <w:t>usluge telefona, interneta i pošta</w:t>
      </w:r>
      <w:r>
        <w:rPr>
          <w:sz w:val="24"/>
          <w:szCs w:val="24"/>
          <w:lang w:val="hr-HR"/>
        </w:rPr>
        <w:t xml:space="preserve">                                         </w:t>
      </w:r>
      <w:r>
        <w:rPr>
          <w:sz w:val="28"/>
          <w:szCs w:val="28"/>
          <w:lang w:val="hr-HR"/>
        </w:rPr>
        <w:t xml:space="preserve"> 1.</w:t>
      </w:r>
      <w:r w:rsidR="00AA3C29">
        <w:rPr>
          <w:sz w:val="28"/>
          <w:szCs w:val="28"/>
          <w:lang w:val="hr-HR"/>
        </w:rPr>
        <w:t>916,91</w:t>
      </w:r>
      <w:r>
        <w:rPr>
          <w:sz w:val="28"/>
          <w:szCs w:val="28"/>
          <w:lang w:val="hr-HR"/>
        </w:rPr>
        <w:t xml:space="preserve">  E</w:t>
      </w:r>
      <w:r>
        <w:rPr>
          <w:sz w:val="24"/>
          <w:szCs w:val="24"/>
          <w:lang w:val="hr-HR"/>
        </w:rPr>
        <w:t xml:space="preserve">  </w:t>
      </w:r>
    </w:p>
    <w:p w14:paraId="45251585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>
        <w:rPr>
          <w:sz w:val="28"/>
          <w:szCs w:val="28"/>
          <w:lang w:val="hr-HR"/>
        </w:rPr>
        <w:t>(bonovi za djecu za mobitele i slanje paketa)</w:t>
      </w:r>
    </w:p>
    <w:p w14:paraId="3AB767A8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3232 – usluge održavanja objekta i opreme                                5.515,23 E                    </w:t>
      </w:r>
    </w:p>
    <w:p w14:paraId="291077CB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( postavljanje parketa II kat, promjena vrata,</w:t>
      </w:r>
    </w:p>
    <w:p w14:paraId="77D05F77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popravak bojlera)</w:t>
      </w:r>
    </w:p>
    <w:p w14:paraId="0FEB4554" w14:textId="77777777" w:rsidR="00FB31A6" w:rsidRDefault="00FB31A6" w:rsidP="00FB31A6">
      <w:pPr>
        <w:ind w:left="720"/>
        <w:rPr>
          <w:sz w:val="24"/>
          <w:szCs w:val="24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</w:p>
    <w:p w14:paraId="4FCF6CF9" w14:textId="3521E9BF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3233 – usluge promidžbe i informiranja                                       </w:t>
      </w:r>
      <w:r w:rsidR="00190BC4">
        <w:rPr>
          <w:sz w:val="28"/>
          <w:szCs w:val="28"/>
          <w:lang w:val="hr-HR"/>
        </w:rPr>
        <w:t>736,35</w:t>
      </w:r>
      <w:r>
        <w:rPr>
          <w:sz w:val="28"/>
          <w:szCs w:val="28"/>
          <w:lang w:val="hr-HR"/>
        </w:rPr>
        <w:t xml:space="preserve"> E       </w:t>
      </w:r>
    </w:p>
    <w:p w14:paraId="0FEFFA2A" w14:textId="77777777" w:rsidR="00190BC4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(izrada časopisa Smiješak</w:t>
      </w:r>
      <w:r w:rsidR="00190BC4">
        <w:rPr>
          <w:sz w:val="28"/>
          <w:szCs w:val="28"/>
          <w:lang w:val="hr-HR"/>
        </w:rPr>
        <w:t xml:space="preserve"> i objava natječaja</w:t>
      </w:r>
    </w:p>
    <w:p w14:paraId="639474E8" w14:textId="277562C9" w:rsidR="00FB31A6" w:rsidRDefault="00190BC4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za javnu nabavu auta iz donacije u EOJN)</w:t>
      </w:r>
    </w:p>
    <w:p w14:paraId="6335A339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3235  - ostale najamnine                                                                130,00 E</w:t>
      </w:r>
    </w:p>
    <w:p w14:paraId="1BC3B2A0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(najam kombija za odvoz otpada)</w:t>
      </w:r>
    </w:p>
    <w:p w14:paraId="3DA873B3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026B7020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3236 – ostale zdravstvene i veterinarske usluge                              71,68 E</w:t>
      </w:r>
    </w:p>
    <w:p w14:paraId="6EB923C9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4F9EBDA6" w14:textId="7D5AB509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3237 – ostale intelektualne i odvjetničke usluge                        2.</w:t>
      </w:r>
      <w:r w:rsidR="00190BC4">
        <w:rPr>
          <w:sz w:val="28"/>
          <w:szCs w:val="28"/>
          <w:lang w:val="hr-HR"/>
        </w:rPr>
        <w:t>750</w:t>
      </w:r>
      <w:r>
        <w:rPr>
          <w:sz w:val="28"/>
          <w:szCs w:val="28"/>
          <w:lang w:val="hr-HR"/>
        </w:rPr>
        <w:t>,00  E</w:t>
      </w:r>
    </w:p>
    <w:p w14:paraId="17DE5BCE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(priprema i pisanje opomene za radnika i</w:t>
      </w:r>
    </w:p>
    <w:p w14:paraId="4874A0C9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odvjetničke usluge i savjetovanja) </w:t>
      </w:r>
    </w:p>
    <w:p w14:paraId="3D492CA4" w14:textId="77777777" w:rsidR="00FB31A6" w:rsidRDefault="00FB31A6" w:rsidP="00FB31A6">
      <w:pPr>
        <w:ind w:left="720"/>
        <w:rPr>
          <w:sz w:val="24"/>
          <w:szCs w:val="24"/>
          <w:lang w:val="hr-HR"/>
        </w:rPr>
      </w:pPr>
    </w:p>
    <w:p w14:paraId="3B425F74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3238 – računalne usluge                                                                162,50 E  </w:t>
      </w:r>
    </w:p>
    <w:p w14:paraId="7C54B0BD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(računalni konzalting za rad na kompjuteru) </w:t>
      </w:r>
    </w:p>
    <w:p w14:paraId="580D4D6D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116037BA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3239- Ostale nespomenute usluge                                                  105,00 E </w:t>
      </w:r>
    </w:p>
    <w:p w14:paraId="334687FA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</w:t>
      </w:r>
    </w:p>
    <w:p w14:paraId="33DB5E82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3299 – ostali rashodi poslovanja                                                       91,00 E</w:t>
      </w:r>
    </w:p>
    <w:p w14:paraId="01C56F28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(poklon za krizmu djece i buket cvijeća za djelatnicu</w:t>
      </w:r>
    </w:p>
    <w:p w14:paraId="0E46016A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za odlazak u mirovinu)</w:t>
      </w:r>
    </w:p>
    <w:p w14:paraId="2EB0F59C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55CB31B2" w14:textId="7E172EF1" w:rsidR="00FB31A6" w:rsidRDefault="00FB31A6" w:rsidP="00FB31A6">
      <w:pPr>
        <w:ind w:left="720"/>
        <w:rPr>
          <w:sz w:val="28"/>
          <w:lang w:val="hr-HR"/>
        </w:rPr>
      </w:pPr>
      <w:r>
        <w:rPr>
          <w:sz w:val="28"/>
          <w:lang w:val="hr-HR"/>
        </w:rPr>
        <w:t xml:space="preserve"> 3721 – naknade za džeparac djeci                                              1.</w:t>
      </w:r>
      <w:r w:rsidR="00190BC4">
        <w:rPr>
          <w:sz w:val="28"/>
          <w:lang w:val="hr-HR"/>
        </w:rPr>
        <w:t>954,45</w:t>
      </w:r>
      <w:r>
        <w:rPr>
          <w:sz w:val="28"/>
          <w:lang w:val="hr-HR"/>
        </w:rPr>
        <w:t xml:space="preserve"> E</w:t>
      </w:r>
    </w:p>
    <w:p w14:paraId="6F3E5333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(dodatni džeparac za djecu – na izletima, i u </w:t>
      </w:r>
    </w:p>
    <w:p w14:paraId="450ACE0D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organizaciji škole - namjenski)    </w:t>
      </w:r>
    </w:p>
    <w:p w14:paraId="4A8FB2BF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                                                    </w:t>
      </w:r>
    </w:p>
    <w:p w14:paraId="05C9240E" w14:textId="77777777" w:rsidR="00FB31A6" w:rsidRDefault="00FB31A6" w:rsidP="00FB31A6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3722 – izleti, prijevoz djece i kulturno zabavne potrebe            2.866,16 E                                                     </w:t>
      </w:r>
    </w:p>
    <w:p w14:paraId="1078D853" w14:textId="77777777" w:rsidR="00FB31A6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 </w:t>
      </w:r>
      <w:r>
        <w:rPr>
          <w:sz w:val="28"/>
          <w:szCs w:val="28"/>
          <w:lang w:val="hr-HR"/>
        </w:rPr>
        <w:t>(prijevoz djeteta na  izlet u Zagreb, Istralandija )</w:t>
      </w:r>
    </w:p>
    <w:p w14:paraId="3558C635" w14:textId="77777777" w:rsidR="00190BC4" w:rsidRDefault="00FB31A6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(izlet Istralandija,kulturno zabavne potrebe – amazinga </w:t>
      </w:r>
    </w:p>
    <w:p w14:paraId="7BB5ADF6" w14:textId="4EA8F819" w:rsidR="00FB31A6" w:rsidRDefault="00190BC4" w:rsidP="00FB31A6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  <w:r w:rsidR="00FB31A6">
        <w:rPr>
          <w:sz w:val="28"/>
          <w:szCs w:val="28"/>
          <w:lang w:val="hr-HR"/>
        </w:rPr>
        <w:t>Zagreb</w:t>
      </w:r>
      <w:r>
        <w:rPr>
          <w:sz w:val="28"/>
          <w:szCs w:val="28"/>
          <w:lang w:val="hr-HR"/>
        </w:rPr>
        <w:t>,</w:t>
      </w:r>
      <w:r w:rsidR="00FB31A6">
        <w:rPr>
          <w:sz w:val="28"/>
          <w:szCs w:val="28"/>
          <w:lang w:val="hr-HR"/>
        </w:rPr>
        <w:t xml:space="preserve"> nogom</w:t>
      </w:r>
      <w:r>
        <w:rPr>
          <w:sz w:val="28"/>
          <w:szCs w:val="28"/>
          <w:lang w:val="hr-HR"/>
        </w:rPr>
        <w:t>e</w:t>
      </w:r>
      <w:r w:rsidR="00FB31A6">
        <w:rPr>
          <w:sz w:val="28"/>
          <w:szCs w:val="28"/>
          <w:lang w:val="hr-HR"/>
        </w:rPr>
        <w:t xml:space="preserve">tni kamp djeca Nevruz i Matoković) </w:t>
      </w:r>
    </w:p>
    <w:p w14:paraId="03DFA81D" w14:textId="77777777" w:rsidR="00FB31A6" w:rsidRDefault="00FB31A6" w:rsidP="00FB31A6">
      <w:pPr>
        <w:ind w:left="720"/>
        <w:rPr>
          <w:sz w:val="28"/>
          <w:szCs w:val="28"/>
          <w:lang w:val="hr-HR"/>
        </w:rPr>
      </w:pPr>
    </w:p>
    <w:p w14:paraId="364109D2" w14:textId="77777777" w:rsidR="00FB31A6" w:rsidRDefault="00FB31A6" w:rsidP="00FB31A6">
      <w:pPr>
        <w:ind w:left="720"/>
        <w:rPr>
          <w:sz w:val="24"/>
          <w:szCs w:val="24"/>
          <w:lang w:val="hr-HR"/>
        </w:rPr>
      </w:pPr>
    </w:p>
    <w:p w14:paraId="78229A59" w14:textId="77777777" w:rsidR="00FB31A6" w:rsidRDefault="00FB31A6" w:rsidP="00FB31A6">
      <w:pPr>
        <w:ind w:left="720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KAPITALNI DONATIVNI RASHODI                                7.297,56 E     </w:t>
      </w:r>
    </w:p>
    <w:p w14:paraId="62883919" w14:textId="77777777" w:rsidR="00FB31A6" w:rsidRDefault="00FB31A6" w:rsidP="00FB31A6">
      <w:pPr>
        <w:ind w:left="720"/>
        <w:rPr>
          <w:b/>
          <w:sz w:val="28"/>
          <w:lang w:val="hr-HR"/>
        </w:rPr>
      </w:pPr>
    </w:p>
    <w:p w14:paraId="1F035C29" w14:textId="77777777" w:rsidR="00FB31A6" w:rsidRDefault="00FB31A6" w:rsidP="00FB31A6">
      <w:pPr>
        <w:numPr>
          <w:ilvl w:val="0"/>
          <w:numId w:val="7"/>
        </w:numPr>
        <w:rPr>
          <w:sz w:val="28"/>
          <w:lang w:val="hr-HR"/>
        </w:rPr>
      </w:pPr>
      <w:r>
        <w:rPr>
          <w:sz w:val="28"/>
          <w:lang w:val="hr-HR"/>
        </w:rPr>
        <w:t xml:space="preserve">- oprema </w:t>
      </w:r>
    </w:p>
    <w:p w14:paraId="5EF34FD5" w14:textId="77777777" w:rsidR="00FB31A6" w:rsidRDefault="00FB31A6" w:rsidP="00FB31A6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 - fotokopirni aparat                                                             1.536,25 E  </w:t>
      </w:r>
    </w:p>
    <w:p w14:paraId="374A8E66" w14:textId="77777777" w:rsidR="00FB31A6" w:rsidRDefault="00FB31A6" w:rsidP="00FB31A6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 -  perilica rublja R.J.                                                            2.851,31 E                         </w:t>
      </w:r>
    </w:p>
    <w:p w14:paraId="720E2DF2" w14:textId="77777777" w:rsidR="00190BC4" w:rsidRDefault="00190BC4" w:rsidP="001433DD">
      <w:pPr>
        <w:tabs>
          <w:tab w:val="left" w:pos="284"/>
        </w:tabs>
        <w:rPr>
          <w:b/>
          <w:sz w:val="28"/>
          <w:lang w:val="hr-HR"/>
        </w:rPr>
      </w:pPr>
    </w:p>
    <w:p w14:paraId="471E5CA0" w14:textId="4342BB09" w:rsidR="001433DD" w:rsidRDefault="00E13189" w:rsidP="001433DD">
      <w:pPr>
        <w:tabs>
          <w:tab w:val="left" w:pos="284"/>
        </w:tabs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b/>
          <w:sz w:val="28"/>
          <w:lang w:val="hr-HR"/>
        </w:rPr>
        <w:t xml:space="preserve">Neutrošena sredstva iz donacije per. 31.12.2022. iznose:     </w:t>
      </w:r>
      <w:r>
        <w:rPr>
          <w:rFonts w:ascii="Arial" w:hAnsi="Arial" w:cs="Arial"/>
          <w:b/>
          <w:lang w:val="hr-HR"/>
        </w:rPr>
        <w:t xml:space="preserve"> </w:t>
      </w:r>
      <w:r w:rsidR="001433DD">
        <w:rPr>
          <w:rFonts w:ascii="Arial" w:hAnsi="Arial" w:cs="Arial"/>
          <w:b/>
          <w:bCs/>
          <w:sz w:val="28"/>
          <w:szCs w:val="28"/>
          <w:lang w:val="hr-HR"/>
        </w:rPr>
        <w:t>41.315,10 EUR</w:t>
      </w:r>
    </w:p>
    <w:p w14:paraId="2D162376" w14:textId="77777777" w:rsidR="001433DD" w:rsidRDefault="001433DD" w:rsidP="001433DD">
      <w:pPr>
        <w:jc w:val="both"/>
        <w:rPr>
          <w:rFonts w:ascii="Arial" w:hAnsi="Arial" w:cs="Arial"/>
          <w:b/>
          <w:lang w:val="hr-HR"/>
        </w:rPr>
      </w:pPr>
    </w:p>
    <w:p w14:paraId="455B3D4F" w14:textId="6C309F7E" w:rsidR="001433DD" w:rsidRDefault="001433DD" w:rsidP="001433DD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  </w:t>
      </w:r>
    </w:p>
    <w:p w14:paraId="584BD890" w14:textId="68535FC3" w:rsidR="001433DD" w:rsidRDefault="001433DD" w:rsidP="001433DD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lang w:val="hr-HR"/>
        </w:rPr>
        <w:t xml:space="preserve">Fakultet u IKI </w:t>
      </w:r>
      <w:r>
        <w:rPr>
          <w:rFonts w:ascii="Arial" w:hAnsi="Arial" w:cs="Arial"/>
          <w:bCs/>
          <w:lang w:val="hr-HR"/>
        </w:rPr>
        <w:t>(za poticanje izvrsnosti djece)</w:t>
      </w:r>
      <w:r>
        <w:rPr>
          <w:rFonts w:ascii="Arial" w:hAnsi="Arial" w:cs="Arial"/>
          <w:b/>
          <w:lang w:val="hr-HR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  <w:lang w:val="hr-HR"/>
        </w:rPr>
        <w:t>500,00 EUR</w:t>
      </w:r>
    </w:p>
    <w:p w14:paraId="70BFF67C" w14:textId="172BDFE2" w:rsidR="001433DD" w:rsidRDefault="001433DD" w:rsidP="001433DD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lang w:val="hr-HR"/>
        </w:rPr>
        <w:t xml:space="preserve">Jadranski pomorski servis Rijeka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hr-HR"/>
        </w:rPr>
        <w:t>1.248,90 EUR</w:t>
      </w:r>
    </w:p>
    <w:p w14:paraId="0F5FDBA6" w14:textId="77777777" w:rsidR="001433DD" w:rsidRDefault="001433DD" w:rsidP="001433DD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(za opremanje dječjih soba u Lovranu)</w:t>
      </w:r>
    </w:p>
    <w:p w14:paraId="6B7A38A8" w14:textId="55F72B05" w:rsidR="001433DD" w:rsidRDefault="001433DD" w:rsidP="001433DD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lang w:val="hr-HR"/>
        </w:rPr>
        <w:t xml:space="preserve">LNG Zagreb </w:t>
      </w:r>
      <w:r>
        <w:rPr>
          <w:rFonts w:ascii="Arial" w:hAnsi="Arial" w:cs="Arial"/>
          <w:bCs/>
          <w:lang w:val="hr-HR"/>
        </w:rPr>
        <w:t xml:space="preserve">(za izlet djeci)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hr-HR"/>
        </w:rPr>
        <w:t>500,00 EUR</w:t>
      </w:r>
    </w:p>
    <w:p w14:paraId="4ADC7E91" w14:textId="063A4180" w:rsidR="001433DD" w:rsidRDefault="001433DD" w:rsidP="001433DD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lang w:val="hr-HR"/>
        </w:rPr>
        <w:t xml:space="preserve">Ana Piškulić </w:t>
      </w:r>
      <w:r>
        <w:rPr>
          <w:rFonts w:ascii="Arial" w:hAnsi="Arial" w:cs="Arial"/>
          <w:bCs/>
          <w:lang w:val="hr-HR"/>
        </w:rPr>
        <w:t>(za kupnju televizora</w:t>
      </w:r>
      <w:r>
        <w:rPr>
          <w:rFonts w:ascii="Arial" w:hAnsi="Arial" w:cs="Arial"/>
          <w:b/>
          <w:lang w:val="hr-HR"/>
        </w:rPr>
        <w:t xml:space="preserve">)    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hr-HR"/>
        </w:rPr>
        <w:t>265,45 EUR</w:t>
      </w:r>
    </w:p>
    <w:p w14:paraId="07F04C22" w14:textId="36E2D26B" w:rsidR="001433DD" w:rsidRDefault="001433DD" w:rsidP="001433DD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lang w:val="hr-HR"/>
        </w:rPr>
        <w:t>Ostale potrebe Doma R.J</w:t>
      </w:r>
      <w:r>
        <w:rPr>
          <w:rFonts w:ascii="Arial" w:hAnsi="Arial" w:cs="Arial"/>
          <w:b/>
          <w:sz w:val="28"/>
          <w:szCs w:val="28"/>
          <w:lang w:val="hr-HR"/>
        </w:rPr>
        <w:t>.                                                           3.550,00 EUR</w:t>
      </w:r>
      <w:r>
        <w:rPr>
          <w:rFonts w:ascii="Arial" w:hAnsi="Arial" w:cs="Arial"/>
          <w:b/>
          <w:lang w:val="hr-HR"/>
        </w:rPr>
        <w:t xml:space="preserve">   </w:t>
      </w:r>
    </w:p>
    <w:p w14:paraId="28A56475" w14:textId="77777777" w:rsidR="001433DD" w:rsidRDefault="001433DD" w:rsidP="001433DD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(Lionsk klub Opatija 2.000,00 e, ostali donatori 550,00 e i </w:t>
      </w:r>
    </w:p>
    <w:p w14:paraId="6C0BA781" w14:textId="77777777" w:rsidR="001433DD" w:rsidRDefault="001433DD" w:rsidP="001433DD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Viking 1.000,00 e)</w:t>
      </w:r>
    </w:p>
    <w:p w14:paraId="1625F940" w14:textId="6B6D75EA" w:rsidR="001433DD" w:rsidRDefault="001433DD" w:rsidP="001433DD">
      <w:pPr>
        <w:rPr>
          <w:rFonts w:ascii="Arial" w:hAnsi="Arial" w:cs="Arial"/>
          <w:sz w:val="36"/>
          <w:szCs w:val="24"/>
          <w:lang w:val="hr-HR"/>
        </w:rPr>
      </w:pPr>
      <w:r>
        <w:rPr>
          <w:rFonts w:ascii="Arial" w:hAnsi="Arial" w:cs="Arial"/>
          <w:b/>
          <w:lang w:val="hr-HR"/>
        </w:rPr>
        <w:t xml:space="preserve">Ostale potrebe Doma Lovran </w:t>
      </w:r>
      <w:r>
        <w:rPr>
          <w:rFonts w:ascii="Arial" w:hAnsi="Arial" w:cs="Arial"/>
          <w:lang w:val="hr-HR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35.250,75 EUR                                                                     </w:t>
      </w:r>
    </w:p>
    <w:p w14:paraId="49D7C99E" w14:textId="77777777" w:rsidR="001433DD" w:rsidRDefault="001433DD" w:rsidP="001433DD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(od ostavinske Gracija Zubin 567.932,03)</w:t>
      </w:r>
    </w:p>
    <w:p w14:paraId="206E87CA" w14:textId="77777777" w:rsidR="00E13189" w:rsidRDefault="00E13189" w:rsidP="00E13189">
      <w:pPr>
        <w:jc w:val="both"/>
        <w:rPr>
          <w:rFonts w:ascii="Arial" w:hAnsi="Arial" w:cs="Arial"/>
          <w:b/>
          <w:lang w:val="hr-HR"/>
        </w:rPr>
      </w:pPr>
    </w:p>
    <w:p w14:paraId="4B5C0FC6" w14:textId="77777777" w:rsidR="00E13189" w:rsidRDefault="00E13189" w:rsidP="00E13189">
      <w:pPr>
        <w:jc w:val="both"/>
        <w:rPr>
          <w:rFonts w:ascii="Arial" w:hAnsi="Arial" w:cs="Arial"/>
          <w:b/>
          <w:lang w:val="hr-HR"/>
        </w:rPr>
      </w:pPr>
    </w:p>
    <w:p w14:paraId="25D5EC08" w14:textId="1B80412A" w:rsidR="00E13189" w:rsidRDefault="00E13189" w:rsidP="00E13189">
      <w:pPr>
        <w:jc w:val="both"/>
        <w:rPr>
          <w:sz w:val="28"/>
          <w:lang w:val="hr-HR"/>
        </w:rPr>
      </w:pPr>
      <w:r>
        <w:rPr>
          <w:rFonts w:ascii="Arial" w:hAnsi="Arial" w:cs="Arial"/>
          <w:b/>
          <w:lang w:val="hr-HR"/>
        </w:rPr>
        <w:lastRenderedPageBreak/>
        <w:t xml:space="preserve">  </w:t>
      </w:r>
      <w:r>
        <w:rPr>
          <w:rFonts w:ascii="Arial" w:hAnsi="Arial" w:cs="Arial"/>
          <w:sz w:val="28"/>
          <w:szCs w:val="28"/>
          <w:lang w:val="hr-HR"/>
        </w:rPr>
        <w:t xml:space="preserve">      6.</w:t>
      </w:r>
      <w:r>
        <w:rPr>
          <w:rFonts w:ascii="Arial" w:hAnsi="Arial" w:cs="Arial"/>
          <w:lang w:val="hr-HR"/>
        </w:rPr>
        <w:t xml:space="preserve">      </w:t>
      </w:r>
      <w:r>
        <w:rPr>
          <w:sz w:val="28"/>
          <w:lang w:val="hr-HR"/>
        </w:rPr>
        <w:t>U periodu od 01.01.202</w:t>
      </w:r>
      <w:r w:rsidR="00897623">
        <w:rPr>
          <w:sz w:val="28"/>
          <w:lang w:val="hr-HR"/>
        </w:rPr>
        <w:t>3</w:t>
      </w:r>
      <w:r>
        <w:rPr>
          <w:sz w:val="28"/>
          <w:lang w:val="hr-HR"/>
        </w:rPr>
        <w:t xml:space="preserve"> do 31.12.202</w:t>
      </w:r>
      <w:r w:rsidR="00897623">
        <w:rPr>
          <w:sz w:val="28"/>
          <w:lang w:val="hr-HR"/>
        </w:rPr>
        <w:t>3</w:t>
      </w:r>
      <w:r>
        <w:rPr>
          <w:sz w:val="28"/>
          <w:lang w:val="hr-HR"/>
        </w:rPr>
        <w:t xml:space="preserve">. ostvarili smo pozitivan financijski rezultat i višak sredstava raspoloživih u slijedećem razdoblju od </w:t>
      </w:r>
      <w:r w:rsidR="00897623">
        <w:rPr>
          <w:sz w:val="28"/>
          <w:lang w:val="hr-HR"/>
        </w:rPr>
        <w:t>41.315,10 E.</w:t>
      </w:r>
      <w:r>
        <w:rPr>
          <w:sz w:val="28"/>
          <w:lang w:val="hr-HR"/>
        </w:rPr>
        <w:t xml:space="preserve">   </w:t>
      </w:r>
    </w:p>
    <w:p w14:paraId="1ACCC53A" w14:textId="77777777" w:rsidR="00E13189" w:rsidRDefault="00E13189" w:rsidP="00E13189">
      <w:pPr>
        <w:tabs>
          <w:tab w:val="left" w:pos="284"/>
        </w:tabs>
        <w:spacing w:line="360" w:lineRule="auto"/>
        <w:ind w:left="1848"/>
        <w:rPr>
          <w:sz w:val="28"/>
          <w:lang w:val="hr-HR"/>
        </w:rPr>
      </w:pPr>
      <w:r>
        <w:rPr>
          <w:sz w:val="28"/>
          <w:lang w:val="hr-HR"/>
        </w:rPr>
        <w:t xml:space="preserve">      </w:t>
      </w:r>
    </w:p>
    <w:p w14:paraId="3CB6FF23" w14:textId="1FDCF21B" w:rsidR="00E13189" w:rsidRDefault="00E13189" w:rsidP="00E13189">
      <w:pPr>
        <w:numPr>
          <w:ilvl w:val="0"/>
          <w:numId w:val="8"/>
        </w:numPr>
        <w:tabs>
          <w:tab w:val="left" w:pos="284"/>
        </w:tabs>
        <w:rPr>
          <w:sz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     </w:t>
      </w:r>
      <w:r>
        <w:rPr>
          <w:sz w:val="28"/>
          <w:lang w:val="hr-HR"/>
        </w:rPr>
        <w:t xml:space="preserve"> – struktura novčanih sredstava na žiro-računu per 31.12.202</w:t>
      </w:r>
      <w:r w:rsidR="008F7EF6">
        <w:rPr>
          <w:sz w:val="28"/>
          <w:lang w:val="hr-HR"/>
        </w:rPr>
        <w:t>3</w:t>
      </w:r>
      <w:r>
        <w:rPr>
          <w:sz w:val="28"/>
          <w:lang w:val="hr-HR"/>
        </w:rPr>
        <w:t xml:space="preserve">.g. od </w:t>
      </w:r>
      <w:r w:rsidR="008F7EF6">
        <w:rPr>
          <w:sz w:val="28"/>
          <w:lang w:val="hr-HR"/>
        </w:rPr>
        <w:t>48.740,86 E.</w:t>
      </w:r>
    </w:p>
    <w:p w14:paraId="5366BCFA" w14:textId="77777777" w:rsidR="00E13189" w:rsidRDefault="00E13189" w:rsidP="00E13189">
      <w:pPr>
        <w:tabs>
          <w:tab w:val="left" w:pos="284"/>
        </w:tabs>
        <w:ind w:left="360"/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</w:p>
    <w:p w14:paraId="276CA5CD" w14:textId="2B73B01F" w:rsidR="00E13189" w:rsidRDefault="00E13189" w:rsidP="00E13189">
      <w:pPr>
        <w:numPr>
          <w:ilvl w:val="0"/>
          <w:numId w:val="9"/>
        </w:numPr>
        <w:tabs>
          <w:tab w:val="left" w:pos="284"/>
          <w:tab w:val="num" w:pos="1637"/>
        </w:tabs>
        <w:spacing w:line="360" w:lineRule="auto"/>
        <w:ind w:left="1848" w:hanging="357"/>
        <w:rPr>
          <w:sz w:val="28"/>
          <w:lang w:val="hr-HR"/>
        </w:rPr>
      </w:pPr>
      <w:r>
        <w:rPr>
          <w:sz w:val="28"/>
          <w:lang w:val="hr-HR"/>
        </w:rPr>
        <w:t>saldo donativnih sredstava „61“……………………</w:t>
      </w:r>
      <w:r w:rsidR="008F7EF6">
        <w:rPr>
          <w:sz w:val="28"/>
          <w:lang w:val="hr-HR"/>
        </w:rPr>
        <w:t>41.315,10 E</w:t>
      </w:r>
    </w:p>
    <w:p w14:paraId="0E21814B" w14:textId="12F172CD" w:rsidR="00E13189" w:rsidRDefault="00E13189" w:rsidP="00E13189">
      <w:pPr>
        <w:numPr>
          <w:ilvl w:val="0"/>
          <w:numId w:val="9"/>
        </w:numPr>
        <w:tabs>
          <w:tab w:val="left" w:pos="284"/>
          <w:tab w:val="num" w:pos="1637"/>
        </w:tabs>
        <w:spacing w:line="360" w:lineRule="auto"/>
        <w:ind w:left="1848" w:hanging="357"/>
        <w:rPr>
          <w:sz w:val="28"/>
          <w:lang w:val="hr-HR"/>
        </w:rPr>
      </w:pPr>
      <w:r>
        <w:rPr>
          <w:sz w:val="28"/>
          <w:lang w:val="hr-HR"/>
        </w:rPr>
        <w:t>neutrošena sredstva blagajne „11“  kn……………..</w:t>
      </w:r>
      <w:r w:rsidR="008F7EF6">
        <w:rPr>
          <w:sz w:val="28"/>
          <w:lang w:val="hr-HR"/>
        </w:rPr>
        <w:t xml:space="preserve">  7.425,13 E</w:t>
      </w:r>
      <w:r>
        <w:rPr>
          <w:sz w:val="28"/>
          <w:lang w:val="hr-HR"/>
        </w:rPr>
        <w:t xml:space="preserve">  </w:t>
      </w:r>
    </w:p>
    <w:p w14:paraId="3669C93A" w14:textId="4E9F0CA8" w:rsidR="00E13189" w:rsidRDefault="00E13189" w:rsidP="00E13189">
      <w:pPr>
        <w:numPr>
          <w:ilvl w:val="0"/>
          <w:numId w:val="9"/>
        </w:numPr>
        <w:tabs>
          <w:tab w:val="left" w:pos="284"/>
          <w:tab w:val="num" w:pos="1637"/>
        </w:tabs>
        <w:spacing w:line="360" w:lineRule="auto"/>
        <w:ind w:left="1560" w:hanging="69"/>
        <w:rPr>
          <w:sz w:val="24"/>
          <w:szCs w:val="24"/>
          <w:lang w:val="hr-HR"/>
        </w:rPr>
      </w:pPr>
      <w:r>
        <w:rPr>
          <w:sz w:val="28"/>
          <w:lang w:val="hr-HR"/>
        </w:rPr>
        <w:t>obveza prema ministarstvu ................................................</w:t>
      </w:r>
      <w:r w:rsidR="008F7EF6">
        <w:rPr>
          <w:sz w:val="28"/>
          <w:lang w:val="hr-HR"/>
        </w:rPr>
        <w:t>0,63 E</w:t>
      </w:r>
      <w:r>
        <w:rPr>
          <w:sz w:val="24"/>
          <w:szCs w:val="24"/>
          <w:lang w:val="hr-HR"/>
        </w:rPr>
        <w:t xml:space="preserve">       (za kamatu „11“ )</w:t>
      </w:r>
    </w:p>
    <w:p w14:paraId="13598BA4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</w:t>
      </w:r>
    </w:p>
    <w:p w14:paraId="6D4ED6AF" w14:textId="77777777" w:rsidR="00E13189" w:rsidRDefault="00E13189" w:rsidP="00E13189">
      <w:pPr>
        <w:tabs>
          <w:tab w:val="left" w:pos="284"/>
        </w:tabs>
        <w:spacing w:line="360" w:lineRule="auto"/>
        <w:ind w:left="1848"/>
        <w:rPr>
          <w:sz w:val="24"/>
          <w:szCs w:val="24"/>
          <w:lang w:val="hr-HR"/>
        </w:rPr>
      </w:pPr>
      <w:r>
        <w:rPr>
          <w:sz w:val="28"/>
          <w:lang w:val="hr-HR"/>
        </w:rPr>
        <w:t xml:space="preserve">                </w:t>
      </w:r>
    </w:p>
    <w:p w14:paraId="048EFC0D" w14:textId="77777777" w:rsidR="00E13189" w:rsidRDefault="00E13189" w:rsidP="00E13189">
      <w:pPr>
        <w:tabs>
          <w:tab w:val="left" w:pos="284"/>
        </w:tabs>
        <w:spacing w:line="360" w:lineRule="auto"/>
        <w:ind w:left="1560"/>
        <w:rPr>
          <w:b/>
          <w:bCs/>
          <w:sz w:val="24"/>
          <w:szCs w:val="24"/>
          <w:lang w:val="hr-HR"/>
        </w:rPr>
      </w:pPr>
      <w:r>
        <w:rPr>
          <w:sz w:val="28"/>
          <w:lang w:val="hr-HR"/>
        </w:rPr>
        <w:t xml:space="preserve">   </w:t>
      </w:r>
      <w:r>
        <w:rPr>
          <w:b/>
          <w:bCs/>
          <w:sz w:val="24"/>
          <w:szCs w:val="24"/>
          <w:lang w:val="hr-HR"/>
        </w:rPr>
        <w:t xml:space="preserve">BILJEŠKE UZ IZVJEŠTAJ O PROMJENI U VRIJEDNOSTI        </w:t>
      </w:r>
    </w:p>
    <w:p w14:paraId="7C683797" w14:textId="77777777" w:rsidR="00E13189" w:rsidRDefault="00E13189" w:rsidP="00E13189">
      <w:pPr>
        <w:ind w:left="156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I U  OBUJMU IMOVINE I OBVEZA: P-VRIO</w:t>
      </w:r>
    </w:p>
    <w:p w14:paraId="452996E3" w14:textId="77777777" w:rsidR="00E13189" w:rsidRDefault="00E13189" w:rsidP="00E13189">
      <w:pPr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14:paraId="678E6631" w14:textId="7F2F3407" w:rsidR="00E13189" w:rsidRDefault="00E13189" w:rsidP="00E13189">
      <w:pPr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202</w:t>
      </w:r>
      <w:r w:rsidR="001433DD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.g.  ustupljen</w:t>
      </w:r>
      <w:r w:rsidR="001433DD">
        <w:rPr>
          <w:sz w:val="24"/>
          <w:szCs w:val="24"/>
          <w:lang w:val="hr-HR"/>
        </w:rPr>
        <w:t>a je</w:t>
      </w:r>
      <w:r>
        <w:rPr>
          <w:sz w:val="24"/>
          <w:szCs w:val="24"/>
          <w:lang w:val="hr-HR"/>
        </w:rPr>
        <w:t xml:space="preserve"> dugotrajne imovine </w:t>
      </w:r>
      <w:r w:rsidR="001D5EBC">
        <w:rPr>
          <w:sz w:val="24"/>
          <w:szCs w:val="24"/>
          <w:lang w:val="hr-HR"/>
        </w:rPr>
        <w:t xml:space="preserve">– 11 računala All 2 </w:t>
      </w:r>
      <w:r>
        <w:rPr>
          <w:sz w:val="24"/>
          <w:szCs w:val="24"/>
          <w:lang w:val="hr-HR"/>
        </w:rPr>
        <w:t>od strane nadležnog Ministarstva</w:t>
      </w:r>
      <w:r w:rsidR="001433DD">
        <w:rPr>
          <w:sz w:val="24"/>
          <w:szCs w:val="24"/>
          <w:lang w:val="hr-HR"/>
        </w:rPr>
        <w:t xml:space="preserve"> u</w:t>
      </w:r>
      <w:r w:rsidR="001D5EBC">
        <w:rPr>
          <w:sz w:val="24"/>
          <w:szCs w:val="24"/>
          <w:lang w:val="hr-HR"/>
        </w:rPr>
        <w:t xml:space="preserve"> ukupnoj</w:t>
      </w:r>
      <w:r w:rsidR="001433DD">
        <w:rPr>
          <w:sz w:val="24"/>
          <w:szCs w:val="24"/>
          <w:lang w:val="hr-HR"/>
        </w:rPr>
        <w:t xml:space="preserve"> vrijednosti od</w:t>
      </w:r>
      <w:r w:rsidR="00190BC4">
        <w:rPr>
          <w:sz w:val="24"/>
          <w:szCs w:val="24"/>
          <w:lang w:val="hr-HR"/>
        </w:rPr>
        <w:t xml:space="preserve"> </w:t>
      </w:r>
      <w:r w:rsidR="001D5EBC">
        <w:rPr>
          <w:sz w:val="24"/>
          <w:szCs w:val="24"/>
          <w:lang w:val="hr-HR"/>
        </w:rPr>
        <w:t>12.539,40 E.</w:t>
      </w:r>
      <w:r>
        <w:rPr>
          <w:sz w:val="24"/>
          <w:szCs w:val="24"/>
          <w:lang w:val="hr-HR"/>
        </w:rPr>
        <w:t xml:space="preserve"> Rashodovane dugotrajne imovine  sa sadašnjom vrijednosti </w:t>
      </w:r>
      <w:r w:rsidR="001D5EBC">
        <w:rPr>
          <w:sz w:val="24"/>
          <w:szCs w:val="24"/>
          <w:lang w:val="hr-HR"/>
        </w:rPr>
        <w:t>nije bilo.</w:t>
      </w:r>
      <w:r>
        <w:rPr>
          <w:sz w:val="24"/>
          <w:szCs w:val="24"/>
          <w:lang w:val="hr-HR"/>
        </w:rPr>
        <w:t xml:space="preserve"> </w:t>
      </w:r>
      <w:r w:rsidR="001D5EBC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videntirano </w:t>
      </w:r>
      <w:r w:rsidR="001D5EBC">
        <w:rPr>
          <w:sz w:val="24"/>
          <w:szCs w:val="24"/>
          <w:lang w:val="hr-HR"/>
        </w:rPr>
        <w:t>je povećanje</w:t>
      </w:r>
      <w:r>
        <w:rPr>
          <w:sz w:val="24"/>
          <w:szCs w:val="24"/>
          <w:lang w:val="hr-HR"/>
        </w:rPr>
        <w:t xml:space="preserve"> obujma imovine i obveze  u obrascu P-VRIO.</w:t>
      </w:r>
    </w:p>
    <w:p w14:paraId="5CF35CEF" w14:textId="77777777" w:rsidR="00E13189" w:rsidRDefault="00E13189" w:rsidP="00E13189">
      <w:pPr>
        <w:tabs>
          <w:tab w:val="left" w:pos="284"/>
        </w:tabs>
        <w:spacing w:line="360" w:lineRule="auto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</w:p>
    <w:p w14:paraId="7138C350" w14:textId="77777777" w:rsidR="00373E5A" w:rsidRDefault="00373E5A" w:rsidP="00E13189">
      <w:pPr>
        <w:tabs>
          <w:tab w:val="left" w:pos="284"/>
        </w:tabs>
        <w:spacing w:line="360" w:lineRule="auto"/>
        <w:ind w:left="1560"/>
        <w:rPr>
          <w:sz w:val="24"/>
          <w:szCs w:val="24"/>
          <w:lang w:val="hr-HR"/>
        </w:rPr>
      </w:pPr>
    </w:p>
    <w:p w14:paraId="4ED2FB44" w14:textId="77777777" w:rsidR="00782BB6" w:rsidRDefault="00782BB6" w:rsidP="00E13189">
      <w:pPr>
        <w:tabs>
          <w:tab w:val="left" w:pos="284"/>
        </w:tabs>
        <w:spacing w:line="360" w:lineRule="auto"/>
        <w:ind w:left="1560"/>
        <w:rPr>
          <w:sz w:val="24"/>
          <w:szCs w:val="24"/>
          <w:lang w:val="hr-HR"/>
        </w:rPr>
      </w:pPr>
    </w:p>
    <w:p w14:paraId="27AF30DE" w14:textId="77777777" w:rsidR="00E13189" w:rsidRDefault="00E13189" w:rsidP="00E13189">
      <w:pPr>
        <w:tabs>
          <w:tab w:val="left" w:pos="284"/>
        </w:tabs>
        <w:spacing w:line="360" w:lineRule="auto"/>
        <w:ind w:left="156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</w:t>
      </w:r>
      <w:r>
        <w:rPr>
          <w:b/>
          <w:bCs/>
          <w:sz w:val="24"/>
          <w:szCs w:val="24"/>
          <w:lang w:val="hr-HR"/>
        </w:rPr>
        <w:t>BILJEŠKE UZ IZVJEŠTAJ RAS FUNKCIJSKI</w:t>
      </w:r>
    </w:p>
    <w:p w14:paraId="06F28041" w14:textId="77777777" w:rsidR="00E13189" w:rsidRDefault="00E13189" w:rsidP="00E13189">
      <w:pPr>
        <w:tabs>
          <w:tab w:val="left" w:pos="284"/>
        </w:tabs>
        <w:spacing w:line="360" w:lineRule="auto"/>
        <w:ind w:left="1560"/>
        <w:rPr>
          <w:b/>
          <w:bCs/>
          <w:sz w:val="24"/>
          <w:szCs w:val="24"/>
          <w:lang w:val="hr-HR"/>
        </w:rPr>
      </w:pPr>
    </w:p>
    <w:p w14:paraId="202EFBA8" w14:textId="13DABD59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prema funkcijskoj klasifikaciji za 202</w:t>
      </w:r>
      <w:r w:rsidR="00897623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.g.iznose            </w:t>
      </w:r>
      <w:r w:rsidR="00897623">
        <w:rPr>
          <w:sz w:val="24"/>
          <w:szCs w:val="24"/>
          <w:lang w:val="hr-HR"/>
        </w:rPr>
        <w:t>1.508.</w:t>
      </w:r>
      <w:r w:rsidR="00683DB2">
        <w:rPr>
          <w:sz w:val="24"/>
          <w:szCs w:val="24"/>
          <w:lang w:val="hr-HR"/>
        </w:rPr>
        <w:t>648,28</w:t>
      </w:r>
      <w:r>
        <w:rPr>
          <w:sz w:val="24"/>
          <w:szCs w:val="24"/>
          <w:lang w:val="hr-HR"/>
        </w:rPr>
        <w:t xml:space="preserve"> </w:t>
      </w:r>
    </w:p>
    <w:p w14:paraId="45791ECB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529F2584" w14:textId="6B9B3451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104 – obitelj i djeca-socijalna skrb                                               </w:t>
      </w:r>
      <w:r w:rsidR="0089762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897623">
        <w:rPr>
          <w:sz w:val="24"/>
          <w:szCs w:val="24"/>
          <w:lang w:val="hr-HR"/>
        </w:rPr>
        <w:t>1.478.</w:t>
      </w:r>
      <w:r w:rsidR="00683DB2">
        <w:rPr>
          <w:sz w:val="24"/>
          <w:szCs w:val="24"/>
          <w:lang w:val="hr-HR"/>
        </w:rPr>
        <w:t>098,84</w:t>
      </w:r>
      <w:r>
        <w:rPr>
          <w:sz w:val="24"/>
          <w:szCs w:val="24"/>
          <w:lang w:val="hr-HR"/>
        </w:rPr>
        <w:t xml:space="preserve">  </w:t>
      </w:r>
    </w:p>
    <w:p w14:paraId="3E6F15A4" w14:textId="77777777" w:rsidR="00E13189" w:rsidRDefault="00E13189" w:rsidP="00E13189">
      <w:pPr>
        <w:pStyle w:val="Bezproreda"/>
        <w:rPr>
          <w:sz w:val="24"/>
          <w:szCs w:val="24"/>
          <w:lang w:val="hr-HR"/>
        </w:rPr>
      </w:pPr>
    </w:p>
    <w:p w14:paraId="469E0281" w14:textId="69A03F8D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107 – socijalna pomoć stanovništvu koje nije obuhvaćeno redovnim</w:t>
      </w:r>
      <w:r w:rsidR="00897623">
        <w:rPr>
          <w:sz w:val="24"/>
          <w:szCs w:val="24"/>
          <w:lang w:val="hr-HR"/>
        </w:rPr>
        <w:t xml:space="preserve"> </w:t>
      </w:r>
    </w:p>
    <w:p w14:paraId="5084EB96" w14:textId="4B5EC89A" w:rsidR="00897623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socijalnim program</w:t>
      </w:r>
      <w:r w:rsidR="00897623">
        <w:rPr>
          <w:sz w:val="24"/>
          <w:szCs w:val="24"/>
          <w:lang w:val="hr-HR"/>
        </w:rPr>
        <w:t>om</w:t>
      </w:r>
      <w:r w:rsidR="00C6442D">
        <w:rPr>
          <w:sz w:val="24"/>
          <w:szCs w:val="24"/>
          <w:lang w:val="hr-HR"/>
        </w:rPr>
        <w:t xml:space="preserve"> -</w:t>
      </w:r>
      <w:r w:rsidR="00897623">
        <w:rPr>
          <w:sz w:val="24"/>
          <w:szCs w:val="24"/>
          <w:lang w:val="hr-HR"/>
        </w:rPr>
        <w:t xml:space="preserve"> nabavka dvaju vozila                        29.011,34</w:t>
      </w:r>
    </w:p>
    <w:p w14:paraId="36D2E51B" w14:textId="065D5BBE" w:rsidR="00E13189" w:rsidRDefault="00897623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</w:t>
      </w:r>
      <w:r w:rsidR="00C6442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C6442D">
        <w:rPr>
          <w:sz w:val="24"/>
          <w:szCs w:val="24"/>
          <w:lang w:val="hr-HR"/>
        </w:rPr>
        <w:t xml:space="preserve"> aktivnost K 792000 obnova voznog parka</w:t>
      </w: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</w:t>
      </w:r>
      <w:r w:rsidR="00E13189">
        <w:rPr>
          <w:sz w:val="24"/>
          <w:szCs w:val="24"/>
          <w:lang w:val="hr-HR"/>
        </w:rPr>
        <w:t xml:space="preserve">                        </w:t>
      </w:r>
    </w:p>
    <w:p w14:paraId="53AC1945" w14:textId="77777777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</w:t>
      </w:r>
    </w:p>
    <w:p w14:paraId="0C524B74" w14:textId="77777777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109-aktivnosti socijalne zaštite koje nisu drugdje svrstane                       </w:t>
      </w:r>
    </w:p>
    <w:p w14:paraId="4C255D62" w14:textId="67FB4283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(iskazani su ukupni troškovi po projektu </w:t>
      </w:r>
      <w:r w:rsidR="00897623">
        <w:rPr>
          <w:sz w:val="24"/>
          <w:szCs w:val="24"/>
          <w:lang w:val="hr-HR"/>
        </w:rPr>
        <w:t>NPOO</w:t>
      </w:r>
      <w:r>
        <w:rPr>
          <w:sz w:val="24"/>
          <w:szCs w:val="24"/>
          <w:lang w:val="hr-HR"/>
        </w:rPr>
        <w:t xml:space="preserve">)         </w:t>
      </w:r>
      <w:r w:rsidR="00897623">
        <w:rPr>
          <w:sz w:val="24"/>
          <w:szCs w:val="24"/>
          <w:lang w:val="hr-HR"/>
        </w:rPr>
        <w:t xml:space="preserve">                        1.538,10</w:t>
      </w:r>
      <w:r>
        <w:rPr>
          <w:sz w:val="24"/>
          <w:szCs w:val="24"/>
          <w:lang w:val="hr-HR"/>
        </w:rPr>
        <w:t xml:space="preserve">                     </w:t>
      </w:r>
    </w:p>
    <w:p w14:paraId="507C53F0" w14:textId="77777777" w:rsidR="00E13189" w:rsidRDefault="00E13189" w:rsidP="00E1318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4CAD0823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troškovi  na obrascu PR-RAS odgovaraju troškovima</w:t>
      </w:r>
    </w:p>
    <w:p w14:paraId="251DFA69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razvrstanima po funkcijskoj klasifikaciji                            </w:t>
      </w:r>
    </w:p>
    <w:p w14:paraId="0A1C63DE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7E2FE754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3C4EA805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6D3CEC02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0BB18B98" w14:textId="77777777" w:rsidR="00373E5A" w:rsidRDefault="00373E5A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318AFA94" w14:textId="77777777" w:rsidR="00373E5A" w:rsidRDefault="00373E5A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309DA0B9" w14:textId="77777777" w:rsidR="00373E5A" w:rsidRDefault="00373E5A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68333408" w14:textId="77777777" w:rsidR="00373E5A" w:rsidRDefault="00373E5A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0ECA7DC0" w14:textId="77777777" w:rsidR="00E13189" w:rsidRDefault="00E13189" w:rsidP="00E13189">
      <w:pPr>
        <w:pStyle w:val="Bezproreda"/>
        <w:ind w:left="1560"/>
        <w:rPr>
          <w:sz w:val="24"/>
          <w:szCs w:val="24"/>
          <w:lang w:val="hr-HR"/>
        </w:rPr>
      </w:pPr>
    </w:p>
    <w:p w14:paraId="0946E886" w14:textId="77777777" w:rsidR="00E13189" w:rsidRDefault="00E13189" w:rsidP="00E13189">
      <w:pPr>
        <w:pStyle w:val="Bezproreda"/>
        <w:ind w:left="156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</w:t>
      </w:r>
      <w:r>
        <w:rPr>
          <w:b/>
          <w:bCs/>
          <w:sz w:val="24"/>
          <w:szCs w:val="24"/>
          <w:lang w:val="hr-HR"/>
        </w:rPr>
        <w:t>BILJEŠKE UZ IZVJEŠTAJ OBVEZA</w:t>
      </w:r>
    </w:p>
    <w:p w14:paraId="005311E2" w14:textId="77777777" w:rsidR="00E13189" w:rsidRDefault="00E13189" w:rsidP="00E13189">
      <w:pPr>
        <w:pStyle w:val="Bezproreda"/>
        <w:ind w:left="1560"/>
        <w:rPr>
          <w:b/>
          <w:bCs/>
          <w:sz w:val="24"/>
          <w:szCs w:val="24"/>
          <w:lang w:val="hr-HR"/>
        </w:rPr>
      </w:pPr>
    </w:p>
    <w:p w14:paraId="39B2178E" w14:textId="77777777" w:rsidR="00E13189" w:rsidRDefault="00E13189" w:rsidP="00E13189">
      <w:pPr>
        <w:pStyle w:val="Bezproreda"/>
        <w:ind w:left="1560"/>
        <w:rPr>
          <w:b/>
          <w:bCs/>
          <w:sz w:val="24"/>
          <w:szCs w:val="24"/>
          <w:lang w:val="hr-HR"/>
        </w:rPr>
      </w:pPr>
    </w:p>
    <w:p w14:paraId="0DE1BD3B" w14:textId="0C43690E" w:rsidR="00E13189" w:rsidRDefault="00E13189" w:rsidP="00E13189">
      <w:pPr>
        <w:pStyle w:val="Bezproreda"/>
        <w:ind w:left="1560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Ukupne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obveze per 31.12.202</w:t>
      </w:r>
      <w:r w:rsidR="00897623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 xml:space="preserve">. godine iznose </w:t>
      </w:r>
      <w:r w:rsidR="00897623">
        <w:rPr>
          <w:bCs/>
          <w:sz w:val="24"/>
          <w:szCs w:val="24"/>
          <w:lang w:val="hr-HR"/>
        </w:rPr>
        <w:t>143.247,60 E.</w:t>
      </w:r>
      <w:r>
        <w:rPr>
          <w:bCs/>
          <w:sz w:val="24"/>
          <w:szCs w:val="24"/>
          <w:lang w:val="hr-HR"/>
        </w:rPr>
        <w:t xml:space="preserve"> Povećanje  obveza za </w:t>
      </w:r>
      <w:r w:rsidR="003526E2">
        <w:rPr>
          <w:bCs/>
          <w:sz w:val="24"/>
          <w:szCs w:val="24"/>
          <w:lang w:val="hr-HR"/>
        </w:rPr>
        <w:t xml:space="preserve">37 % </w:t>
      </w:r>
      <w:r>
        <w:rPr>
          <w:bCs/>
          <w:sz w:val="24"/>
          <w:szCs w:val="24"/>
          <w:lang w:val="hr-HR"/>
        </w:rPr>
        <w:t>u odnosu na prošlu godinu proizlazi zbog povećanja  obveza prema zaposlenima za plaće</w:t>
      </w:r>
      <w:r w:rsidR="003526E2">
        <w:rPr>
          <w:bCs/>
          <w:sz w:val="24"/>
          <w:szCs w:val="24"/>
          <w:lang w:val="hr-HR"/>
        </w:rPr>
        <w:t>. O</w:t>
      </w:r>
      <w:r>
        <w:rPr>
          <w:bCs/>
          <w:sz w:val="24"/>
          <w:szCs w:val="24"/>
          <w:lang w:val="hr-HR"/>
        </w:rPr>
        <w:t>bveze prema dobavljačima kretale u visini 202</w:t>
      </w:r>
      <w:r w:rsidR="003526E2">
        <w:rPr>
          <w:bCs/>
          <w:sz w:val="24"/>
          <w:szCs w:val="24"/>
          <w:lang w:val="hr-HR"/>
        </w:rPr>
        <w:t>2</w:t>
      </w:r>
      <w:r>
        <w:rPr>
          <w:bCs/>
          <w:sz w:val="24"/>
          <w:szCs w:val="24"/>
          <w:lang w:val="hr-HR"/>
        </w:rPr>
        <w:t>.g.</w:t>
      </w:r>
    </w:p>
    <w:p w14:paraId="282547C5" w14:textId="77777777" w:rsidR="00E13189" w:rsidRDefault="00E13189" w:rsidP="00E13189">
      <w:pPr>
        <w:pStyle w:val="Bezproreda"/>
        <w:ind w:left="851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 U izvještajnom razdoblju nije došlo do prekoračenja rokova plaćanja obveza.</w:t>
      </w:r>
    </w:p>
    <w:p w14:paraId="393F0F6A" w14:textId="77777777" w:rsidR="00E13189" w:rsidRDefault="00E13189" w:rsidP="00E13189">
      <w:pPr>
        <w:ind w:left="1560"/>
        <w:rPr>
          <w:b/>
          <w:bCs/>
          <w:sz w:val="24"/>
          <w:szCs w:val="24"/>
          <w:lang w:val="hr-HR"/>
        </w:rPr>
      </w:pPr>
    </w:p>
    <w:p w14:paraId="433F2010" w14:textId="77777777" w:rsidR="00E13189" w:rsidRDefault="00E13189" w:rsidP="00E13189">
      <w:pPr>
        <w:ind w:left="1560"/>
        <w:jc w:val="center"/>
        <w:rPr>
          <w:b/>
          <w:bCs/>
          <w:sz w:val="24"/>
          <w:szCs w:val="24"/>
          <w:lang w:val="hr-HR"/>
        </w:rPr>
      </w:pPr>
    </w:p>
    <w:p w14:paraId="67BDD562" w14:textId="77777777" w:rsidR="00E13189" w:rsidRDefault="00E13189" w:rsidP="00E13189">
      <w:pPr>
        <w:ind w:left="1560"/>
        <w:jc w:val="center"/>
        <w:rPr>
          <w:b/>
          <w:bCs/>
          <w:sz w:val="24"/>
          <w:szCs w:val="24"/>
          <w:lang w:val="hr-HR"/>
        </w:rPr>
      </w:pPr>
    </w:p>
    <w:p w14:paraId="78B00D0E" w14:textId="5582008F" w:rsidR="00E13189" w:rsidRDefault="00822442" w:rsidP="00E13189">
      <w:pPr>
        <w:ind w:left="1560" w:hanging="1702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</w:t>
      </w:r>
      <w:r w:rsidR="00E13189">
        <w:rPr>
          <w:b/>
          <w:bCs/>
          <w:sz w:val="24"/>
          <w:szCs w:val="24"/>
          <w:lang w:val="hr-HR"/>
        </w:rPr>
        <w:t xml:space="preserve"> OBVEZNE BILJEŠKE UZ BILANCU ZA 202</w:t>
      </w:r>
      <w:r w:rsidR="00897623">
        <w:rPr>
          <w:b/>
          <w:bCs/>
          <w:sz w:val="24"/>
          <w:szCs w:val="24"/>
          <w:lang w:val="hr-HR"/>
        </w:rPr>
        <w:t>3</w:t>
      </w:r>
      <w:r w:rsidR="00E13189">
        <w:rPr>
          <w:b/>
          <w:bCs/>
          <w:sz w:val="24"/>
          <w:szCs w:val="24"/>
          <w:lang w:val="hr-HR"/>
        </w:rPr>
        <w:t>.g.</w:t>
      </w:r>
    </w:p>
    <w:p w14:paraId="74867DD1" w14:textId="77777777" w:rsidR="00E13189" w:rsidRDefault="00E13189" w:rsidP="00E13189">
      <w:pPr>
        <w:tabs>
          <w:tab w:val="left" w:pos="284"/>
          <w:tab w:val="left" w:pos="3795"/>
        </w:tabs>
        <w:spacing w:line="360" w:lineRule="auto"/>
        <w:ind w:left="1560"/>
        <w:rPr>
          <w:sz w:val="24"/>
          <w:szCs w:val="24"/>
          <w:lang w:val="hr-HR"/>
        </w:rPr>
      </w:pPr>
    </w:p>
    <w:p w14:paraId="50BD2E57" w14:textId="77777777" w:rsidR="00822442" w:rsidRDefault="00822442" w:rsidP="00822442">
      <w:pPr>
        <w:jc w:val="center"/>
        <w:rPr>
          <w:rFonts w:ascii="Calibri" w:hAnsi="Calibri"/>
          <w:b/>
          <w:bCs/>
        </w:rPr>
      </w:pPr>
    </w:p>
    <w:p w14:paraId="04A7A297" w14:textId="77777777" w:rsidR="00822442" w:rsidRDefault="00822442" w:rsidP="0082244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2E152C4F" w14:textId="77777777" w:rsidR="00822442" w:rsidRDefault="00822442" w:rsidP="00822442">
      <w:pPr>
        <w:numPr>
          <w:ilvl w:val="0"/>
          <w:numId w:val="10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Popis ugovornih odnosa</w:t>
      </w:r>
    </w:p>
    <w:p w14:paraId="7D51A80A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40A88391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tbl>
      <w:tblPr>
        <w:tblW w:w="996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145"/>
        <w:gridCol w:w="738"/>
        <w:gridCol w:w="1135"/>
        <w:gridCol w:w="1135"/>
        <w:gridCol w:w="1135"/>
        <w:gridCol w:w="852"/>
        <w:gridCol w:w="851"/>
        <w:gridCol w:w="1135"/>
      </w:tblGrid>
      <w:tr w:rsidR="00822442" w14:paraId="0420AB5F" w14:textId="77777777" w:rsidTr="00822442">
        <w:trPr>
          <w:trHeight w:val="111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CC15F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Datum izdavanja/primanja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725DDE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Instrument osiguranja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880B0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Iznos dani/primljeni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AFADB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Primatelj/davatelj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6871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Namjena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48530C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Dokument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A6ABDC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Redni broj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1BC8C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Rok važenja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F13F93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Napomena</w:t>
            </w:r>
          </w:p>
        </w:tc>
      </w:tr>
      <w:tr w:rsidR="00822442" w14:paraId="61E94B0A" w14:textId="77777777" w:rsidTr="00822442">
        <w:trPr>
          <w:trHeight w:val="58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FB2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13D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D9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08AF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F5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AF3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D6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BD86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6924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/</w:t>
            </w:r>
          </w:p>
        </w:tc>
      </w:tr>
      <w:tr w:rsidR="00822442" w14:paraId="0925E930" w14:textId="77777777" w:rsidTr="00822442">
        <w:trPr>
          <w:trHeight w:val="5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AFB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2BB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3DF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00C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/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4A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6E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A23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E5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789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/</w:t>
            </w:r>
          </w:p>
        </w:tc>
      </w:tr>
      <w:tr w:rsidR="00822442" w14:paraId="43914E71" w14:textId="77777777" w:rsidTr="00822442">
        <w:trPr>
          <w:trHeight w:val="58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F8FFC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37D34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718BE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D1D98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531A1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DA60F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E86C9C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B6A60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CA637" w14:textId="77777777" w:rsidR="00822442" w:rsidRDefault="00822442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387B2350" w14:textId="77777777" w:rsidR="00822442" w:rsidRDefault="00822442" w:rsidP="00822442">
      <w:pPr>
        <w:ind w:left="360"/>
        <w:rPr>
          <w:rFonts w:ascii="Calibri" w:hAnsi="Calibri"/>
          <w:b/>
          <w:bCs/>
          <w:sz w:val="24"/>
          <w:szCs w:val="24"/>
        </w:rPr>
      </w:pPr>
    </w:p>
    <w:p w14:paraId="67067ADE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7EA4896F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4080FC84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2F64330A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3206CD5E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4A01549B" w14:textId="77777777" w:rsidR="00822442" w:rsidRDefault="00822442" w:rsidP="00822442">
      <w:pPr>
        <w:ind w:left="360"/>
        <w:rPr>
          <w:rFonts w:ascii="Calibri" w:hAnsi="Calibri"/>
          <w:b/>
          <w:bCs/>
        </w:rPr>
      </w:pPr>
    </w:p>
    <w:p w14:paraId="3017A6C3" w14:textId="77777777" w:rsidR="00822442" w:rsidRDefault="00822442" w:rsidP="00822442">
      <w:pPr>
        <w:numPr>
          <w:ilvl w:val="0"/>
          <w:numId w:val="10"/>
        </w:numPr>
        <w:tabs>
          <w:tab w:val="left" w:pos="2085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Popis sudskih sporova u tijeku</w:t>
      </w:r>
    </w:p>
    <w:p w14:paraId="16654243" w14:textId="77777777" w:rsidR="00822442" w:rsidRDefault="00822442" w:rsidP="00822442">
      <w:pPr>
        <w:rPr>
          <w:rFonts w:ascii="Calibri" w:hAnsi="Calibri"/>
          <w:b/>
          <w:bCs/>
        </w:rPr>
      </w:pPr>
    </w:p>
    <w:p w14:paraId="45ABB964" w14:textId="77777777" w:rsidR="00822442" w:rsidRDefault="00822442" w:rsidP="0082244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tbl>
      <w:tblPr>
        <w:tblW w:w="9954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855"/>
        <w:gridCol w:w="822"/>
        <w:gridCol w:w="1205"/>
        <w:gridCol w:w="1134"/>
        <w:gridCol w:w="1417"/>
        <w:gridCol w:w="1701"/>
        <w:gridCol w:w="992"/>
        <w:gridCol w:w="1134"/>
      </w:tblGrid>
      <w:tr w:rsidR="00822442" w14:paraId="473824D8" w14:textId="77777777" w:rsidTr="00822442">
        <w:trPr>
          <w:trHeight w:val="11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3FBE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Redni broj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12DCAE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Tuženik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8AEF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Tužitelj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4C2214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Sažeti opis prirode spora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C41A8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Iznos glavnice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3A8EE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Procjena financijskog učinka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88EFF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Procijenjeno</w:t>
            </w:r>
          </w:p>
          <w:p w14:paraId="5869909E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vrijeme odljeva/priljeva</w:t>
            </w:r>
          </w:p>
          <w:p w14:paraId="64DDF3B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sredstva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DB5FB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Početak sudskog spora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2C33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Napomena</w:t>
            </w:r>
          </w:p>
        </w:tc>
      </w:tr>
      <w:tr w:rsidR="00822442" w14:paraId="45ABA210" w14:textId="77777777" w:rsidTr="00822442">
        <w:trPr>
          <w:trHeight w:val="5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2B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  <w:p w14:paraId="690E54EC" w14:textId="77777777" w:rsidR="00822442" w:rsidRDefault="00822442">
            <w:pPr>
              <w:rPr>
                <w:rFonts w:ascii="Calibri" w:hAnsi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7E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5730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4F6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A1E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9856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A7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57C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E2E2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</w:tr>
      <w:tr w:rsidR="00822442" w14:paraId="54B892B1" w14:textId="77777777" w:rsidTr="00822442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EDD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6F6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40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1319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7A2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FC5D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5F9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B99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AF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</w:tr>
      <w:tr w:rsidR="00822442" w14:paraId="1CE02BB3" w14:textId="77777777" w:rsidTr="00822442">
        <w:trPr>
          <w:trHeight w:val="5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A66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7CB1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396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4F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0128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5F07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875B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728A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915" w14:textId="77777777" w:rsidR="00822442" w:rsidRDefault="0082244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/</w:t>
            </w:r>
          </w:p>
        </w:tc>
      </w:tr>
    </w:tbl>
    <w:p w14:paraId="5EF9292C" w14:textId="77777777" w:rsidR="00822442" w:rsidRDefault="00822442" w:rsidP="00822442">
      <w:pPr>
        <w:rPr>
          <w:rFonts w:ascii="Calibri" w:hAnsi="Calibri"/>
          <w:b/>
          <w:bCs/>
        </w:rPr>
      </w:pPr>
    </w:p>
    <w:p w14:paraId="17AD7133" w14:textId="77777777" w:rsidR="00822442" w:rsidRDefault="00822442" w:rsidP="00822442">
      <w:pPr>
        <w:rPr>
          <w:rFonts w:ascii="Calibri" w:hAnsi="Calibri"/>
          <w:b/>
          <w:bCs/>
          <w:sz w:val="24"/>
          <w:szCs w:val="24"/>
        </w:rPr>
      </w:pPr>
    </w:p>
    <w:p w14:paraId="73DC80CC" w14:textId="77777777" w:rsidR="00822442" w:rsidRDefault="00822442" w:rsidP="00822442">
      <w:pPr>
        <w:rPr>
          <w:rFonts w:ascii="Calibri" w:hAnsi="Calibri"/>
          <w:b/>
          <w:bCs/>
        </w:rPr>
      </w:pPr>
    </w:p>
    <w:p w14:paraId="46283EBD" w14:textId="77777777" w:rsidR="00822442" w:rsidRDefault="00822442" w:rsidP="00E13189">
      <w:pPr>
        <w:tabs>
          <w:tab w:val="left" w:pos="284"/>
          <w:tab w:val="left" w:pos="3795"/>
        </w:tabs>
        <w:spacing w:line="360" w:lineRule="auto"/>
        <w:ind w:left="1560"/>
        <w:rPr>
          <w:sz w:val="24"/>
          <w:szCs w:val="24"/>
          <w:lang w:val="hr-HR"/>
        </w:rPr>
      </w:pPr>
    </w:p>
    <w:p w14:paraId="14F1C6FA" w14:textId="003E63C7" w:rsidR="00E13189" w:rsidRDefault="00E13189" w:rsidP="00E13189">
      <w:pPr>
        <w:tabs>
          <w:tab w:val="left" w:pos="284"/>
          <w:tab w:val="left" w:pos="3795"/>
        </w:tabs>
        <w:spacing w:line="360" w:lineRule="auto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14:paraId="1A6B2616" w14:textId="407C8DC2" w:rsidR="00E13189" w:rsidRDefault="00E13189" w:rsidP="00E13189">
      <w:pPr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 202</w:t>
      </w:r>
      <w:r w:rsidR="00897623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smo u obvezi predati bilješke uz bilancu,  popis po danim kreditnim pismima, hipotekama i sudskim sporovima u tijeku. Tablice popisa ugovornih odnosa i sudskih sporova u tijeku su prazne jer navedenih obveza nemamo.</w:t>
      </w:r>
    </w:p>
    <w:p w14:paraId="1BA0D57D" w14:textId="77777777" w:rsidR="00E13189" w:rsidRDefault="00E13189" w:rsidP="00E13189">
      <w:pPr>
        <w:ind w:left="1560"/>
        <w:rPr>
          <w:sz w:val="24"/>
          <w:szCs w:val="24"/>
          <w:lang w:val="hr-HR"/>
        </w:rPr>
      </w:pPr>
    </w:p>
    <w:p w14:paraId="042AD86F" w14:textId="77777777" w:rsidR="00E13189" w:rsidRDefault="00E13189" w:rsidP="00E13189">
      <w:pPr>
        <w:tabs>
          <w:tab w:val="left" w:pos="284"/>
        </w:tabs>
        <w:spacing w:line="360" w:lineRule="auto"/>
        <w:ind w:left="1848"/>
        <w:rPr>
          <w:sz w:val="24"/>
          <w:szCs w:val="24"/>
          <w:lang w:val="hr-HR"/>
        </w:rPr>
      </w:pPr>
      <w:r>
        <w:rPr>
          <w:sz w:val="28"/>
          <w:lang w:val="hr-HR"/>
        </w:rPr>
        <w:t xml:space="preserve">                                                          </w:t>
      </w:r>
    </w:p>
    <w:p w14:paraId="7ABDBA64" w14:textId="77777777" w:rsidR="00E13189" w:rsidRDefault="00E13189" w:rsidP="00E13189">
      <w:pPr>
        <w:ind w:left="720"/>
        <w:rPr>
          <w:sz w:val="28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</w:p>
    <w:p w14:paraId="5BA484A3" w14:textId="77777777" w:rsidR="00E13189" w:rsidRDefault="00E13189" w:rsidP="00E13189">
      <w:pPr>
        <w:tabs>
          <w:tab w:val="left" w:pos="284"/>
        </w:tabs>
        <w:spacing w:line="360" w:lineRule="auto"/>
        <w:rPr>
          <w:sz w:val="28"/>
          <w:lang w:val="hr-HR"/>
        </w:rPr>
      </w:pPr>
    </w:p>
    <w:p w14:paraId="7591E4AE" w14:textId="77777777" w:rsidR="00822442" w:rsidRDefault="00822442" w:rsidP="00E13189">
      <w:pPr>
        <w:tabs>
          <w:tab w:val="left" w:pos="284"/>
        </w:tabs>
        <w:spacing w:line="360" w:lineRule="auto"/>
        <w:rPr>
          <w:sz w:val="28"/>
          <w:lang w:val="hr-HR"/>
        </w:rPr>
      </w:pPr>
    </w:p>
    <w:p w14:paraId="51815A39" w14:textId="77777777" w:rsidR="00E13189" w:rsidRDefault="00E13189" w:rsidP="00E13189">
      <w:pPr>
        <w:tabs>
          <w:tab w:val="left" w:pos="284"/>
        </w:tabs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           Šef računovodstva:</w:t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        Ravnateljica:</w:t>
      </w:r>
    </w:p>
    <w:p w14:paraId="6A6F23F5" w14:textId="77777777" w:rsidR="00E13189" w:rsidRDefault="00E13189" w:rsidP="00E13189">
      <w:pPr>
        <w:tabs>
          <w:tab w:val="left" w:pos="284"/>
        </w:tabs>
        <w:spacing w:line="360" w:lineRule="auto"/>
        <w:rPr>
          <w:sz w:val="28"/>
          <w:lang w:val="hr-HR"/>
        </w:rPr>
      </w:pPr>
    </w:p>
    <w:p w14:paraId="44C35362" w14:textId="77777777" w:rsidR="00E13189" w:rsidRDefault="00E13189" w:rsidP="00E13189">
      <w:pPr>
        <w:ind w:left="720" w:hanging="90"/>
        <w:rPr>
          <w:i/>
          <w:iCs/>
          <w:sz w:val="24"/>
          <w:lang w:val="hr-HR"/>
        </w:rPr>
      </w:pPr>
      <w:r>
        <w:rPr>
          <w:sz w:val="28"/>
          <w:lang w:val="hr-HR"/>
        </w:rPr>
        <w:t xml:space="preserve">____________________     </w:t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_____________________                                                                    </w:t>
      </w:r>
      <w:r>
        <w:rPr>
          <w:i/>
          <w:iCs/>
          <w:sz w:val="24"/>
          <w:lang w:val="hr-HR"/>
        </w:rPr>
        <w:t xml:space="preserve">Talija Rodić, dipl.oec.         </w:t>
      </w:r>
      <w:r>
        <w:rPr>
          <w:i/>
          <w:iCs/>
          <w:sz w:val="24"/>
          <w:lang w:val="hr-HR"/>
        </w:rPr>
        <w:tab/>
      </w:r>
      <w:r>
        <w:rPr>
          <w:i/>
          <w:iCs/>
          <w:sz w:val="24"/>
          <w:lang w:val="hr-HR"/>
        </w:rPr>
        <w:tab/>
        <w:t xml:space="preserve">               </w:t>
      </w:r>
      <w:r>
        <w:rPr>
          <w:i/>
          <w:iCs/>
          <w:sz w:val="24"/>
          <w:lang w:val="hr-HR"/>
        </w:rPr>
        <w:tab/>
        <w:t xml:space="preserve">  Suzana Mravinac, prof.psih.   </w:t>
      </w:r>
    </w:p>
    <w:p w14:paraId="1462A73A" w14:textId="77777777" w:rsidR="00E13189" w:rsidRDefault="00E13189" w:rsidP="00E13189">
      <w:pPr>
        <w:ind w:left="720" w:hanging="90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                                                                                         univ.spec.sanit.publ.                                                                                                    </w:t>
      </w:r>
    </w:p>
    <w:p w14:paraId="3E8A824B" w14:textId="77777777" w:rsidR="00E13189" w:rsidRPr="006F5605" w:rsidRDefault="00E13189" w:rsidP="006F5605"/>
    <w:sectPr w:rsidR="00E13189" w:rsidRPr="006F5605" w:rsidSect="00D46C5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4B04" w14:textId="77777777" w:rsidR="00D46C52" w:rsidRDefault="00D46C52">
      <w:r>
        <w:separator/>
      </w:r>
    </w:p>
  </w:endnote>
  <w:endnote w:type="continuationSeparator" w:id="0">
    <w:p w14:paraId="6E5009BA" w14:textId="77777777" w:rsidR="00D46C52" w:rsidRDefault="00D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C7B9" w14:textId="77777777" w:rsidR="00D46C52" w:rsidRDefault="00D46C52">
      <w:r>
        <w:separator/>
      </w:r>
    </w:p>
  </w:footnote>
  <w:footnote w:type="continuationSeparator" w:id="0">
    <w:p w14:paraId="0945DF91" w14:textId="77777777" w:rsidR="00D46C52" w:rsidRDefault="00D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4F1" w14:textId="36153FE3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3A5" w:rsidRPr="00A713A5">
      <w:rPr>
        <w:rFonts w:ascii="Arial" w:hAnsi="Arial"/>
        <w:b/>
        <w:sz w:val="22"/>
        <w:szCs w:val="22"/>
      </w:rPr>
      <w:t xml:space="preserve">Centar za pružanje usluga u zajednici </w:t>
    </w:r>
    <w:r w:rsidR="00364F88" w:rsidRPr="00A713A5">
      <w:rPr>
        <w:rFonts w:ascii="Arial" w:hAnsi="Arial"/>
        <w:b/>
        <w:sz w:val="22"/>
        <w:szCs w:val="22"/>
      </w:rPr>
      <w:t>Ivana Brlić Mažuranić</w:t>
    </w:r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r w:rsidRPr="009B147E">
      <w:rPr>
        <w:rFonts w:ascii="Arial" w:hAnsi="Arial"/>
        <w:bCs/>
        <w:sz w:val="18"/>
        <w:szCs w:val="18"/>
      </w:rPr>
      <w:t>Omladinska</w:t>
    </w:r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000000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="00364F88"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clip_image001"/>
      </v:shape>
    </w:pict>
  </w:numPicBullet>
  <w:abstractNum w:abstractNumId="0" w15:restartNumberingAfterBreak="0">
    <w:nsid w:val="03B57036"/>
    <w:multiLevelType w:val="hybridMultilevel"/>
    <w:tmpl w:val="9D7E6238"/>
    <w:lvl w:ilvl="0" w:tplc="4A38AB86">
      <w:start w:val="7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E1838"/>
    <w:multiLevelType w:val="hybridMultilevel"/>
    <w:tmpl w:val="4EEC1016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392849"/>
    <w:multiLevelType w:val="hybridMultilevel"/>
    <w:tmpl w:val="74FA0C7A"/>
    <w:lvl w:ilvl="0" w:tplc="256CEE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950C42E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7C3472">
      <w:start w:val="322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6C"/>
    <w:multiLevelType w:val="hybridMultilevel"/>
    <w:tmpl w:val="30B84DFC"/>
    <w:lvl w:ilvl="0" w:tplc="1DB278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84E"/>
    <w:multiLevelType w:val="hybridMultilevel"/>
    <w:tmpl w:val="B03EC762"/>
    <w:lvl w:ilvl="0" w:tplc="3AFC25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A0D52"/>
    <w:multiLevelType w:val="hybridMultilevel"/>
    <w:tmpl w:val="B03EC7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103DD"/>
    <w:multiLevelType w:val="hybridMultilevel"/>
    <w:tmpl w:val="E966711C"/>
    <w:lvl w:ilvl="0" w:tplc="256CEE78">
      <w:start w:val="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3BF6D6C"/>
    <w:multiLevelType w:val="hybridMultilevel"/>
    <w:tmpl w:val="88BE8250"/>
    <w:lvl w:ilvl="0" w:tplc="FC9A5D16">
      <w:start w:val="422"/>
      <w:numFmt w:val="decimal"/>
      <w:lvlText w:val="%1"/>
      <w:lvlJc w:val="left"/>
      <w:pPr>
        <w:ind w:left="1170" w:hanging="45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2427">
    <w:abstractNumId w:val="4"/>
  </w:num>
  <w:num w:numId="2" w16cid:durableId="1039166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616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0796">
    <w:abstractNumId w:val="5"/>
  </w:num>
  <w:num w:numId="5" w16cid:durableId="690959310">
    <w:abstractNumId w:val="6"/>
  </w:num>
  <w:num w:numId="6" w16cid:durableId="1645044237">
    <w:abstractNumId w:val="2"/>
  </w:num>
  <w:num w:numId="7" w16cid:durableId="1672947690">
    <w:abstractNumId w:val="8"/>
    <w:lvlOverride w:ilvl="0">
      <w:startOverride w:val="4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55338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180237">
    <w:abstractNumId w:val="7"/>
  </w:num>
  <w:num w:numId="10" w16cid:durableId="18475988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10D54"/>
    <w:rsid w:val="0004356B"/>
    <w:rsid w:val="00050DED"/>
    <w:rsid w:val="000546CB"/>
    <w:rsid w:val="00062FA5"/>
    <w:rsid w:val="00070A7F"/>
    <w:rsid w:val="000756E1"/>
    <w:rsid w:val="0008165F"/>
    <w:rsid w:val="00087EF4"/>
    <w:rsid w:val="00093287"/>
    <w:rsid w:val="00093DE2"/>
    <w:rsid w:val="00094A74"/>
    <w:rsid w:val="000A2BF8"/>
    <w:rsid w:val="000B58B7"/>
    <w:rsid w:val="000C1D80"/>
    <w:rsid w:val="000C1EA1"/>
    <w:rsid w:val="000D49F3"/>
    <w:rsid w:val="000D6CC9"/>
    <w:rsid w:val="001008C2"/>
    <w:rsid w:val="0010360A"/>
    <w:rsid w:val="00125556"/>
    <w:rsid w:val="001258DD"/>
    <w:rsid w:val="001309DD"/>
    <w:rsid w:val="001433DD"/>
    <w:rsid w:val="00157149"/>
    <w:rsid w:val="00160AAF"/>
    <w:rsid w:val="00167CFB"/>
    <w:rsid w:val="0017105F"/>
    <w:rsid w:val="00174755"/>
    <w:rsid w:val="00190BC4"/>
    <w:rsid w:val="001944DC"/>
    <w:rsid w:val="001976F2"/>
    <w:rsid w:val="001C1A86"/>
    <w:rsid w:val="001C244D"/>
    <w:rsid w:val="001D1F3C"/>
    <w:rsid w:val="001D5EBC"/>
    <w:rsid w:val="001E3271"/>
    <w:rsid w:val="001F7891"/>
    <w:rsid w:val="00202339"/>
    <w:rsid w:val="00207F61"/>
    <w:rsid w:val="00223CBD"/>
    <w:rsid w:val="00225A51"/>
    <w:rsid w:val="002261D2"/>
    <w:rsid w:val="00232ACA"/>
    <w:rsid w:val="002510F1"/>
    <w:rsid w:val="002546F0"/>
    <w:rsid w:val="0025515E"/>
    <w:rsid w:val="002572E9"/>
    <w:rsid w:val="00266CD6"/>
    <w:rsid w:val="002720A1"/>
    <w:rsid w:val="0028540A"/>
    <w:rsid w:val="00285EA2"/>
    <w:rsid w:val="002B1B9C"/>
    <w:rsid w:val="002C10AF"/>
    <w:rsid w:val="002C481A"/>
    <w:rsid w:val="002D702F"/>
    <w:rsid w:val="002F4118"/>
    <w:rsid w:val="0030061E"/>
    <w:rsid w:val="00350B8D"/>
    <w:rsid w:val="003526E2"/>
    <w:rsid w:val="00364F88"/>
    <w:rsid w:val="00372F98"/>
    <w:rsid w:val="00373E5A"/>
    <w:rsid w:val="003800D4"/>
    <w:rsid w:val="00380C33"/>
    <w:rsid w:val="00387A41"/>
    <w:rsid w:val="00394A60"/>
    <w:rsid w:val="003A1366"/>
    <w:rsid w:val="003A373D"/>
    <w:rsid w:val="003A710F"/>
    <w:rsid w:val="003B234B"/>
    <w:rsid w:val="003C7A5A"/>
    <w:rsid w:val="003D55DD"/>
    <w:rsid w:val="003F027B"/>
    <w:rsid w:val="004154B4"/>
    <w:rsid w:val="00415B6F"/>
    <w:rsid w:val="00422104"/>
    <w:rsid w:val="00426AB8"/>
    <w:rsid w:val="00430D14"/>
    <w:rsid w:val="0047083D"/>
    <w:rsid w:val="00474082"/>
    <w:rsid w:val="00496797"/>
    <w:rsid w:val="004A13E8"/>
    <w:rsid w:val="004A645E"/>
    <w:rsid w:val="004B719D"/>
    <w:rsid w:val="004E4828"/>
    <w:rsid w:val="004F01BA"/>
    <w:rsid w:val="004F4992"/>
    <w:rsid w:val="00500C7C"/>
    <w:rsid w:val="005042AE"/>
    <w:rsid w:val="00516D3E"/>
    <w:rsid w:val="005200B1"/>
    <w:rsid w:val="00525782"/>
    <w:rsid w:val="00532EED"/>
    <w:rsid w:val="00540E15"/>
    <w:rsid w:val="005502E1"/>
    <w:rsid w:val="005602C1"/>
    <w:rsid w:val="00566AB4"/>
    <w:rsid w:val="00570C4B"/>
    <w:rsid w:val="00592E41"/>
    <w:rsid w:val="00593E9C"/>
    <w:rsid w:val="005B1E75"/>
    <w:rsid w:val="005B675A"/>
    <w:rsid w:val="005C19E7"/>
    <w:rsid w:val="005F0C7B"/>
    <w:rsid w:val="00603DEE"/>
    <w:rsid w:val="00606ED8"/>
    <w:rsid w:val="0063117E"/>
    <w:rsid w:val="00636292"/>
    <w:rsid w:val="006454A0"/>
    <w:rsid w:val="00647C5C"/>
    <w:rsid w:val="00650EC5"/>
    <w:rsid w:val="006571E2"/>
    <w:rsid w:val="006574C6"/>
    <w:rsid w:val="00661BD0"/>
    <w:rsid w:val="006659ED"/>
    <w:rsid w:val="00667294"/>
    <w:rsid w:val="006740B8"/>
    <w:rsid w:val="00683DB2"/>
    <w:rsid w:val="006854F5"/>
    <w:rsid w:val="00687634"/>
    <w:rsid w:val="00687E9C"/>
    <w:rsid w:val="006A1EB9"/>
    <w:rsid w:val="006B0305"/>
    <w:rsid w:val="006B188B"/>
    <w:rsid w:val="006B7DF7"/>
    <w:rsid w:val="006D2769"/>
    <w:rsid w:val="006D6D70"/>
    <w:rsid w:val="006E417B"/>
    <w:rsid w:val="006F12F7"/>
    <w:rsid w:val="006F5605"/>
    <w:rsid w:val="007145B3"/>
    <w:rsid w:val="00714894"/>
    <w:rsid w:val="007326C1"/>
    <w:rsid w:val="007351E3"/>
    <w:rsid w:val="0074232B"/>
    <w:rsid w:val="00744FDB"/>
    <w:rsid w:val="00745757"/>
    <w:rsid w:val="007622CE"/>
    <w:rsid w:val="0076792A"/>
    <w:rsid w:val="0077285A"/>
    <w:rsid w:val="00772D6A"/>
    <w:rsid w:val="007751A3"/>
    <w:rsid w:val="00781516"/>
    <w:rsid w:val="0078233F"/>
    <w:rsid w:val="00782BB6"/>
    <w:rsid w:val="00791A87"/>
    <w:rsid w:val="00794DA8"/>
    <w:rsid w:val="00794EC0"/>
    <w:rsid w:val="007C481B"/>
    <w:rsid w:val="007C6B53"/>
    <w:rsid w:val="007D0596"/>
    <w:rsid w:val="007D6FBD"/>
    <w:rsid w:val="00802F24"/>
    <w:rsid w:val="008138DF"/>
    <w:rsid w:val="00820AF5"/>
    <w:rsid w:val="00820EB3"/>
    <w:rsid w:val="00822442"/>
    <w:rsid w:val="008323F4"/>
    <w:rsid w:val="00833D33"/>
    <w:rsid w:val="008352A7"/>
    <w:rsid w:val="008367CD"/>
    <w:rsid w:val="00836DB3"/>
    <w:rsid w:val="00843234"/>
    <w:rsid w:val="00871DD6"/>
    <w:rsid w:val="00885E7D"/>
    <w:rsid w:val="00897623"/>
    <w:rsid w:val="008A36A4"/>
    <w:rsid w:val="008D38C2"/>
    <w:rsid w:val="008E21AE"/>
    <w:rsid w:val="008F7EF6"/>
    <w:rsid w:val="009209C7"/>
    <w:rsid w:val="009255F3"/>
    <w:rsid w:val="00943906"/>
    <w:rsid w:val="009445B0"/>
    <w:rsid w:val="00950270"/>
    <w:rsid w:val="00951BF7"/>
    <w:rsid w:val="00962EB4"/>
    <w:rsid w:val="00981E77"/>
    <w:rsid w:val="009879FF"/>
    <w:rsid w:val="00992BD1"/>
    <w:rsid w:val="009A25E0"/>
    <w:rsid w:val="009B147E"/>
    <w:rsid w:val="009B4E35"/>
    <w:rsid w:val="009C148B"/>
    <w:rsid w:val="009C254C"/>
    <w:rsid w:val="009D5266"/>
    <w:rsid w:val="009D5890"/>
    <w:rsid w:val="00A04298"/>
    <w:rsid w:val="00A23B8C"/>
    <w:rsid w:val="00A25294"/>
    <w:rsid w:val="00A303F6"/>
    <w:rsid w:val="00A366A7"/>
    <w:rsid w:val="00A41007"/>
    <w:rsid w:val="00A50226"/>
    <w:rsid w:val="00A713A5"/>
    <w:rsid w:val="00A763E0"/>
    <w:rsid w:val="00A774A2"/>
    <w:rsid w:val="00A83AF2"/>
    <w:rsid w:val="00AA3C29"/>
    <w:rsid w:val="00AB5D67"/>
    <w:rsid w:val="00AB6450"/>
    <w:rsid w:val="00AD68EC"/>
    <w:rsid w:val="00AE5FB7"/>
    <w:rsid w:val="00AF072E"/>
    <w:rsid w:val="00AF1AF1"/>
    <w:rsid w:val="00AF3BD8"/>
    <w:rsid w:val="00AF3F2A"/>
    <w:rsid w:val="00B0019C"/>
    <w:rsid w:val="00B1478B"/>
    <w:rsid w:val="00B23341"/>
    <w:rsid w:val="00B3308C"/>
    <w:rsid w:val="00B51BC8"/>
    <w:rsid w:val="00B574BD"/>
    <w:rsid w:val="00B6189B"/>
    <w:rsid w:val="00B638BF"/>
    <w:rsid w:val="00B73B6D"/>
    <w:rsid w:val="00BA1227"/>
    <w:rsid w:val="00BC58CE"/>
    <w:rsid w:val="00BD08F2"/>
    <w:rsid w:val="00BD158A"/>
    <w:rsid w:val="00BD2B24"/>
    <w:rsid w:val="00BE4812"/>
    <w:rsid w:val="00BE6C3B"/>
    <w:rsid w:val="00C22FE2"/>
    <w:rsid w:val="00C2662E"/>
    <w:rsid w:val="00C3580A"/>
    <w:rsid w:val="00C377CD"/>
    <w:rsid w:val="00C544FB"/>
    <w:rsid w:val="00C57FF9"/>
    <w:rsid w:val="00C60BE1"/>
    <w:rsid w:val="00C626CD"/>
    <w:rsid w:val="00C6442D"/>
    <w:rsid w:val="00C66962"/>
    <w:rsid w:val="00C67C51"/>
    <w:rsid w:val="00C70779"/>
    <w:rsid w:val="00C74D19"/>
    <w:rsid w:val="00C76E88"/>
    <w:rsid w:val="00CB1D3F"/>
    <w:rsid w:val="00CD38A8"/>
    <w:rsid w:val="00CD3B2C"/>
    <w:rsid w:val="00CE7FA5"/>
    <w:rsid w:val="00CF3F48"/>
    <w:rsid w:val="00CF4A78"/>
    <w:rsid w:val="00D043C6"/>
    <w:rsid w:val="00D101C3"/>
    <w:rsid w:val="00D16231"/>
    <w:rsid w:val="00D20273"/>
    <w:rsid w:val="00D218BB"/>
    <w:rsid w:val="00D27877"/>
    <w:rsid w:val="00D3095B"/>
    <w:rsid w:val="00D345F7"/>
    <w:rsid w:val="00D42A59"/>
    <w:rsid w:val="00D46C52"/>
    <w:rsid w:val="00D516E9"/>
    <w:rsid w:val="00DA0348"/>
    <w:rsid w:val="00DB192C"/>
    <w:rsid w:val="00DD0D35"/>
    <w:rsid w:val="00DE1AE7"/>
    <w:rsid w:val="00E0017B"/>
    <w:rsid w:val="00E05BC7"/>
    <w:rsid w:val="00E13189"/>
    <w:rsid w:val="00E26C9E"/>
    <w:rsid w:val="00E30D60"/>
    <w:rsid w:val="00E337C3"/>
    <w:rsid w:val="00E63B49"/>
    <w:rsid w:val="00E63F0E"/>
    <w:rsid w:val="00E6438E"/>
    <w:rsid w:val="00E72273"/>
    <w:rsid w:val="00E855DD"/>
    <w:rsid w:val="00E95B47"/>
    <w:rsid w:val="00EB1AF1"/>
    <w:rsid w:val="00EB5AC9"/>
    <w:rsid w:val="00EB60A7"/>
    <w:rsid w:val="00EB6443"/>
    <w:rsid w:val="00EC2EC1"/>
    <w:rsid w:val="00ED3580"/>
    <w:rsid w:val="00ED5657"/>
    <w:rsid w:val="00EE3D32"/>
    <w:rsid w:val="00EE4A01"/>
    <w:rsid w:val="00EF71D9"/>
    <w:rsid w:val="00F0409B"/>
    <w:rsid w:val="00F07722"/>
    <w:rsid w:val="00F17B28"/>
    <w:rsid w:val="00F22A25"/>
    <w:rsid w:val="00F5392A"/>
    <w:rsid w:val="00F53F62"/>
    <w:rsid w:val="00F574B0"/>
    <w:rsid w:val="00F61547"/>
    <w:rsid w:val="00F77CC4"/>
    <w:rsid w:val="00F8366B"/>
    <w:rsid w:val="00F90A1A"/>
    <w:rsid w:val="00F94B06"/>
    <w:rsid w:val="00F96A63"/>
    <w:rsid w:val="00FA4674"/>
    <w:rsid w:val="00FB31A6"/>
    <w:rsid w:val="00FB3C04"/>
    <w:rsid w:val="00FB43C7"/>
    <w:rsid w:val="00FB5CBE"/>
    <w:rsid w:val="00FD1623"/>
    <w:rsid w:val="00FD3683"/>
    <w:rsid w:val="00FD4E4D"/>
    <w:rsid w:val="00FD776B"/>
    <w:rsid w:val="00FE25DA"/>
    <w:rsid w:val="00FF0239"/>
    <w:rsid w:val="00FF3E42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link w:val="Naslov5Char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6F5605"/>
    <w:rPr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F5605"/>
    <w:rPr>
      <w:sz w:val="24"/>
      <w:lang w:eastAsia="en-US"/>
    </w:rPr>
  </w:style>
  <w:style w:type="paragraph" w:styleId="Bezproreda">
    <w:name w:val="No Spacing"/>
    <w:uiPriority w:val="1"/>
    <w:qFormat/>
    <w:rsid w:val="00E131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16783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30</cp:revision>
  <cp:lastPrinted>2024-01-25T07:14:00Z</cp:lastPrinted>
  <dcterms:created xsi:type="dcterms:W3CDTF">2023-11-22T13:44:00Z</dcterms:created>
  <dcterms:modified xsi:type="dcterms:W3CDTF">2024-01-31T09:09:00Z</dcterms:modified>
</cp:coreProperties>
</file>